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61E08" w14:textId="2699E4BD" w:rsidR="00144A26" w:rsidRPr="00CE0424" w:rsidRDefault="00144A26" w:rsidP="00144A26">
      <w:pPr>
        <w:pStyle w:val="3GPPHeader"/>
        <w:spacing w:after="60"/>
        <w:rPr>
          <w:sz w:val="32"/>
          <w:szCs w:val="32"/>
          <w:highlight w:val="yellow"/>
        </w:rPr>
      </w:pPr>
      <w:r w:rsidRPr="00CE0424">
        <w:t>3GPP TSG-RAN WG</w:t>
      </w:r>
      <w:r>
        <w:t>2</w:t>
      </w:r>
      <w:r w:rsidRPr="00CE0424">
        <w:t xml:space="preserve"> </w:t>
      </w:r>
      <w:r w:rsidR="000E06FA">
        <w:t>Ad Hoc on NR</w:t>
      </w:r>
      <w:r w:rsidRPr="00CE0424">
        <w:tab/>
      </w:r>
      <w:r w:rsidRPr="00CE0424">
        <w:rPr>
          <w:sz w:val="32"/>
          <w:szCs w:val="32"/>
        </w:rPr>
        <w:t xml:space="preserve">Tdoc </w:t>
      </w:r>
      <w:r w:rsidR="00B33BEE" w:rsidRPr="00B33BEE">
        <w:rPr>
          <w:sz w:val="32"/>
          <w:szCs w:val="32"/>
        </w:rPr>
        <w:t>R2-1707277</w:t>
      </w:r>
    </w:p>
    <w:p w14:paraId="60FAC3CD" w14:textId="2A2510A8" w:rsidR="00144A26" w:rsidRPr="00CE0424" w:rsidRDefault="000E06FA" w:rsidP="00144A26">
      <w:pPr>
        <w:pStyle w:val="3GPPHeader"/>
      </w:pPr>
      <w:r>
        <w:t>Qingdao</w:t>
      </w:r>
      <w:r w:rsidR="00144A26">
        <w:t xml:space="preserve">, China, </w:t>
      </w:r>
      <w:r>
        <w:t xml:space="preserve">June 27-29, </w:t>
      </w:r>
      <w:r w:rsidR="00144A26">
        <w:t>2017</w:t>
      </w:r>
      <w:r>
        <w:tab/>
      </w:r>
    </w:p>
    <w:p w14:paraId="0F367C16" w14:textId="77777777" w:rsidR="00144A26" w:rsidRPr="00AB2AD5" w:rsidRDefault="00144A26" w:rsidP="00144A26">
      <w:pPr>
        <w:pStyle w:val="3GPPHeader"/>
        <w:rPr>
          <w:lang w:val="en-US"/>
        </w:rPr>
      </w:pPr>
      <w:bookmarkStart w:id="0" w:name="_GoBack"/>
      <w:bookmarkEnd w:id="0"/>
    </w:p>
    <w:p w14:paraId="3843034D" w14:textId="34280419" w:rsidR="00144A26" w:rsidRPr="00400366" w:rsidRDefault="00144A26" w:rsidP="00144A26">
      <w:pPr>
        <w:pStyle w:val="3GPPHeader"/>
        <w:rPr>
          <w:sz w:val="22"/>
          <w:szCs w:val="22"/>
          <w:lang w:val="en-US"/>
        </w:rPr>
      </w:pPr>
      <w:r w:rsidRPr="00400366">
        <w:rPr>
          <w:sz w:val="22"/>
          <w:szCs w:val="22"/>
          <w:lang w:val="en-US"/>
        </w:rPr>
        <w:t>Agenda Item:</w:t>
      </w:r>
      <w:r w:rsidRPr="00400366">
        <w:rPr>
          <w:sz w:val="22"/>
          <w:szCs w:val="22"/>
          <w:lang w:val="en-US"/>
        </w:rPr>
        <w:tab/>
      </w:r>
      <w:r w:rsidR="00400366" w:rsidRPr="00400366">
        <w:rPr>
          <w:sz w:val="22"/>
          <w:szCs w:val="22"/>
          <w:lang w:val="en-US"/>
        </w:rPr>
        <w:t>10.</w:t>
      </w:r>
      <w:r w:rsidR="007D59E5">
        <w:rPr>
          <w:sz w:val="22"/>
          <w:szCs w:val="22"/>
          <w:lang w:val="en-US"/>
        </w:rPr>
        <w:t>2.8</w:t>
      </w:r>
    </w:p>
    <w:p w14:paraId="7DE27A5C" w14:textId="77777777" w:rsidR="00144A26" w:rsidRPr="00CE0424" w:rsidRDefault="00144A26" w:rsidP="00144A26">
      <w:pPr>
        <w:pStyle w:val="3GPPHeader"/>
        <w:rPr>
          <w:sz w:val="22"/>
          <w:szCs w:val="22"/>
        </w:rPr>
      </w:pPr>
      <w:r>
        <w:rPr>
          <w:sz w:val="22"/>
          <w:szCs w:val="22"/>
        </w:rPr>
        <w:t>Source:</w:t>
      </w:r>
      <w:r w:rsidRPr="00CE0424">
        <w:rPr>
          <w:sz w:val="22"/>
          <w:szCs w:val="22"/>
        </w:rPr>
        <w:tab/>
        <w:t>Ericsson</w:t>
      </w:r>
    </w:p>
    <w:p w14:paraId="03C81A20" w14:textId="248CB264" w:rsidR="004152F3" w:rsidRPr="00CE0424" w:rsidRDefault="004152F3" w:rsidP="004152F3">
      <w:pPr>
        <w:pStyle w:val="3GPPHeader"/>
        <w:rPr>
          <w:sz w:val="22"/>
          <w:szCs w:val="22"/>
        </w:rPr>
      </w:pPr>
      <w:r>
        <w:rPr>
          <w:sz w:val="22"/>
          <w:szCs w:val="22"/>
        </w:rPr>
        <w:t>Title:</w:t>
      </w:r>
      <w:r w:rsidRPr="00CE0424">
        <w:rPr>
          <w:sz w:val="22"/>
          <w:szCs w:val="22"/>
        </w:rPr>
        <w:tab/>
      </w:r>
      <w:r w:rsidR="00452D0D">
        <w:rPr>
          <w:sz w:val="22"/>
          <w:szCs w:val="22"/>
        </w:rPr>
        <w:t>Contents of Handover Request</w:t>
      </w:r>
    </w:p>
    <w:p w14:paraId="2E9EE603" w14:textId="0E0FD945" w:rsidR="004152F3" w:rsidRPr="00CE0424" w:rsidRDefault="004152F3" w:rsidP="004152F3">
      <w:pPr>
        <w:pStyle w:val="3GPPHeader"/>
        <w:rPr>
          <w:sz w:val="22"/>
          <w:szCs w:val="22"/>
        </w:rPr>
      </w:pPr>
      <w:r w:rsidRPr="00CE0424">
        <w:rPr>
          <w:sz w:val="22"/>
          <w:szCs w:val="22"/>
        </w:rPr>
        <w:t>Document for:</w:t>
      </w:r>
      <w:r w:rsidRPr="00CE0424">
        <w:rPr>
          <w:sz w:val="22"/>
          <w:szCs w:val="22"/>
        </w:rPr>
        <w:tab/>
      </w:r>
      <w:r w:rsidRPr="00084E42">
        <w:rPr>
          <w:sz w:val="22"/>
          <w:szCs w:val="22"/>
        </w:rPr>
        <w:t>Discussion</w:t>
      </w:r>
      <w:r w:rsidR="00950BA8">
        <w:rPr>
          <w:sz w:val="22"/>
          <w:szCs w:val="22"/>
        </w:rPr>
        <w:t>, Decision</w:t>
      </w:r>
    </w:p>
    <w:p w14:paraId="7AA02FB5" w14:textId="77777777" w:rsidR="00E90E49" w:rsidRDefault="00E90E49" w:rsidP="00CE0424">
      <w:pPr>
        <w:pStyle w:val="Heading1"/>
      </w:pPr>
      <w:r w:rsidRPr="00CE0424">
        <w:t>Introduction</w:t>
      </w:r>
    </w:p>
    <w:p w14:paraId="36F3FAE8" w14:textId="36434833" w:rsidR="00292CB0" w:rsidRDefault="00452D0D" w:rsidP="0016425E">
      <w:pPr>
        <w:tabs>
          <w:tab w:val="left" w:pos="6752"/>
        </w:tabs>
        <w:rPr>
          <w:rFonts w:cs="Arial"/>
          <w:lang w:val="en-US"/>
        </w:rPr>
      </w:pPr>
      <w:bookmarkStart w:id="1" w:name="_Ref178064866"/>
      <w:r>
        <w:rPr>
          <w:rFonts w:cs="Arial"/>
          <w:lang w:val="en-US"/>
        </w:rPr>
        <w:t>On high level, the NR mobility procedure between two cells follows the LTE procedure to a large extent. The agreed procedure is captured in 38.300</w:t>
      </w:r>
      <w:r w:rsidR="00292CB0">
        <w:rPr>
          <w:rFonts w:cs="Arial"/>
          <w:lang w:val="en-US"/>
        </w:rPr>
        <w:t xml:space="preserve"> in Figures</w:t>
      </w:r>
      <w:r w:rsidR="00964A4E">
        <w:rPr>
          <w:rFonts w:cs="Arial"/>
          <w:lang w:val="en-US"/>
        </w:rPr>
        <w:t xml:space="preserve"> 9.2.3-1 and 9.2.3.2.1-1.</w:t>
      </w:r>
      <w:r w:rsidR="00292CB0">
        <w:rPr>
          <w:rFonts w:cs="Arial"/>
          <w:lang w:val="en-US"/>
        </w:rPr>
        <w:t xml:space="preserve"> </w:t>
      </w:r>
    </w:p>
    <w:p w14:paraId="2C23FD03" w14:textId="77777777" w:rsidR="00964A4E" w:rsidRDefault="00964A4E" w:rsidP="00964A4E">
      <w:pPr>
        <w:pStyle w:val="TH"/>
        <w:rPr>
          <w:lang w:eastAsia="ja-JP"/>
        </w:rPr>
      </w:pPr>
      <w:r>
        <w:object w:dxaOrig="7140" w:dyaOrig="3450" w14:anchorId="33A06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pt;height:172.5pt" o:ole="">
            <v:imagedata r:id="rId13" o:title=""/>
          </v:shape>
          <o:OLEObject Type="Embed" ProgID="Visio.Drawing.11" ShapeID="_x0000_i1025" DrawAspect="Content" ObjectID="_1559164290" r:id="rId14"/>
        </w:object>
      </w:r>
    </w:p>
    <w:p w14:paraId="726DF81B" w14:textId="64FC1876" w:rsidR="00545584" w:rsidRDefault="00964A4E" w:rsidP="008573A1">
      <w:pPr>
        <w:pStyle w:val="TF"/>
        <w:rPr>
          <w:rFonts w:cs="Arial"/>
          <w:lang w:val="en-US"/>
        </w:rPr>
      </w:pPr>
      <w:r>
        <w:rPr>
          <w:lang w:eastAsia="ja-JP"/>
        </w:rPr>
        <w:t>Figure 9.2.3-1: Inter-gNB handover procedures</w:t>
      </w:r>
      <w:r w:rsidR="00452D0D">
        <w:rPr>
          <w:rFonts w:cs="Arial"/>
          <w:lang w:val="en-US"/>
        </w:rPr>
        <w:t>.</w:t>
      </w:r>
    </w:p>
    <w:p w14:paraId="1EC62762" w14:textId="7AEC9A61" w:rsidR="00452D0D" w:rsidRDefault="00D96443" w:rsidP="00452D0D">
      <w:pPr>
        <w:pStyle w:val="TH"/>
        <w:rPr>
          <w:lang w:eastAsia="ja-JP"/>
        </w:rPr>
      </w:pPr>
      <w:r>
        <w:rPr>
          <w:rFonts w:ascii="Times New Roman" w:hAnsi="Times New Roman"/>
        </w:rPr>
        <w:object w:dxaOrig="9735" w:dyaOrig="8190" w14:anchorId="0B4F43E7">
          <v:shape id="_x0000_i1026" type="#_x0000_t75" style="width:487.9pt;height:409.45pt" o:ole="">
            <v:imagedata r:id="rId15" o:title=""/>
          </v:shape>
          <o:OLEObject Type="Embed" ProgID="Visio.Drawing.11" ShapeID="_x0000_i1026" DrawAspect="Content" ObjectID="_1559164291" r:id="rId16"/>
        </w:object>
      </w:r>
    </w:p>
    <w:p w14:paraId="369182B5" w14:textId="77777777" w:rsidR="00964A4E" w:rsidRDefault="00964A4E" w:rsidP="00964A4E">
      <w:pPr>
        <w:pStyle w:val="TF"/>
        <w:rPr>
          <w:lang w:eastAsia="ja-JP"/>
        </w:rPr>
      </w:pPr>
      <w:r>
        <w:rPr>
          <w:lang w:eastAsia="ja-JP"/>
        </w:rPr>
        <w:t>Figure 9.2.3.2.1-1: Intra-AMF/UPF Handover</w:t>
      </w:r>
    </w:p>
    <w:p w14:paraId="5BACFEC7" w14:textId="4D355AA8" w:rsidR="00452D0D" w:rsidRDefault="00D96443" w:rsidP="0016425E">
      <w:pPr>
        <w:tabs>
          <w:tab w:val="left" w:pos="6752"/>
        </w:tabs>
        <w:rPr>
          <w:rFonts w:cs="Arial"/>
          <w:lang w:val="en-US"/>
        </w:rPr>
      </w:pPr>
      <w:r>
        <w:rPr>
          <w:rFonts w:cs="Arial"/>
          <w:lang w:val="en-US"/>
        </w:rPr>
        <w:t>In general the mobility procedure is a joint responsibility between RAN2, RAN3 and SA2. However, t</w:t>
      </w:r>
      <w:r w:rsidR="00452D0D">
        <w:rPr>
          <w:rFonts w:cs="Arial"/>
          <w:lang w:val="en-US"/>
        </w:rPr>
        <w:t xml:space="preserve">he focus of this contribution is the </w:t>
      </w:r>
      <w:r>
        <w:rPr>
          <w:rFonts w:cs="Arial"/>
          <w:lang w:val="en-US"/>
        </w:rPr>
        <w:t>information needed by the Target gNB to generate the transparent container forwarded to the UE, which is a pure RAN2 aspect</w:t>
      </w:r>
      <w:r w:rsidR="009F0B0F">
        <w:rPr>
          <w:rFonts w:cs="Arial"/>
          <w:lang w:val="en-US"/>
        </w:rPr>
        <w:t xml:space="preserve">, </w:t>
      </w:r>
      <w:r>
        <w:rPr>
          <w:rFonts w:cs="Arial"/>
          <w:lang w:val="en-US"/>
        </w:rPr>
        <w:t xml:space="preserve">i.e. the third </w:t>
      </w:r>
      <w:r w:rsidR="009F0B0F">
        <w:rPr>
          <w:rFonts w:cs="Arial"/>
          <w:lang w:val="en-US"/>
        </w:rPr>
        <w:t>step (</w:t>
      </w:r>
      <w:r w:rsidRPr="00452D0D">
        <w:rPr>
          <w:rFonts w:cs="Arial"/>
          <w:i/>
          <w:lang w:val="en-US"/>
        </w:rPr>
        <w:t>“</w:t>
      </w:r>
      <w:r>
        <w:rPr>
          <w:rFonts w:cs="Arial"/>
          <w:i/>
          <w:lang w:val="en-US"/>
        </w:rPr>
        <w:t>3</w:t>
      </w:r>
      <w:r w:rsidRPr="00452D0D">
        <w:rPr>
          <w:rFonts w:cs="Arial"/>
          <w:i/>
          <w:lang w:val="en-US"/>
        </w:rPr>
        <w:t>. Handover Request”</w:t>
      </w:r>
      <w:r w:rsidR="009F0B0F">
        <w:rPr>
          <w:rFonts w:cs="Arial"/>
          <w:i/>
          <w:lang w:val="en-US"/>
        </w:rPr>
        <w:t>)</w:t>
      </w:r>
      <w:r>
        <w:rPr>
          <w:rFonts w:cs="Arial"/>
          <w:lang w:val="en-US"/>
        </w:rPr>
        <w:t xml:space="preserve"> of the handover procedure). </w:t>
      </w:r>
    </w:p>
    <w:p w14:paraId="678547FF" w14:textId="6EE8FD35" w:rsidR="00E6488E" w:rsidRDefault="004000E8" w:rsidP="00EA55DC">
      <w:pPr>
        <w:pStyle w:val="Heading1"/>
      </w:pPr>
      <w:r w:rsidRPr="00CE0424">
        <w:t>Discussion</w:t>
      </w:r>
      <w:bookmarkEnd w:id="1"/>
    </w:p>
    <w:p w14:paraId="64DB1FFD" w14:textId="25663910" w:rsidR="00964A4E" w:rsidRDefault="00964A4E" w:rsidP="0081223E">
      <w:pPr>
        <w:pStyle w:val="BodyText"/>
      </w:pPr>
      <w:r>
        <w:t>First, we note that Figure 9.2.3-1 contains slightly confusing terminology by using Handover Command and Handover Complete as names of the RRC procedures for handover. It would be better to align this with the actual RRC messages, “RRCConnectionReconfiguration with MobilityControlInformation” and “RRCConnectionReconfiguration Complete”, which are more correct and more commonly used in 36.300 (even though one has to admit this is not fully consistently handled in 36.300).</w:t>
      </w:r>
    </w:p>
    <w:p w14:paraId="08818B21" w14:textId="2EB2EDBF" w:rsidR="00964A4E" w:rsidRPr="007F4879" w:rsidRDefault="00964A4E" w:rsidP="00964A4E">
      <w:pPr>
        <w:pStyle w:val="Proposal"/>
        <w:overflowPunct/>
        <w:autoSpaceDE/>
        <w:autoSpaceDN/>
        <w:adjustRightInd/>
        <w:spacing w:after="160" w:line="259" w:lineRule="auto"/>
        <w:jc w:val="left"/>
        <w:textAlignment w:val="auto"/>
        <w:rPr>
          <w:rFonts w:asciiTheme="minorHAnsi" w:eastAsia="DengXian" w:hAnsiTheme="minorHAnsi"/>
          <w:sz w:val="22"/>
          <w:szCs w:val="22"/>
          <w:lang w:eastAsia="en-US"/>
        </w:rPr>
      </w:pPr>
      <w:r>
        <w:t>Use “RRCConnectionReconfiguration with MobilityControlInformation” and “RRCConnectionReconfiguration Complete” as the names of the RRC messages in Figure 9.2.3-1 in 38.300</w:t>
      </w:r>
      <w:r>
        <w:rPr>
          <w:bCs w:val="0"/>
        </w:rPr>
        <w:t>.</w:t>
      </w:r>
    </w:p>
    <w:p w14:paraId="3FF98243" w14:textId="586EFF03" w:rsidR="00964A4E" w:rsidRDefault="000F13AA" w:rsidP="0081223E">
      <w:pPr>
        <w:pStyle w:val="BodyText"/>
        <w:rPr>
          <w:rFonts w:ascii="Segoe UI Emoji" w:eastAsia="Segoe UI Emoji" w:hAnsi="Segoe UI Emoji" w:cs="Segoe UI Emoji"/>
        </w:rPr>
      </w:pPr>
      <w:r>
        <w:t xml:space="preserve">The current 38.300 does not </w:t>
      </w:r>
      <w:r w:rsidR="00FD7FDA">
        <w:t xml:space="preserve">currently </w:t>
      </w:r>
      <w:r>
        <w:t>provide much details of the contents of the Handover Request (“</w:t>
      </w:r>
      <w:r w:rsidR="00FD7FDA">
        <w:t>passing necessary information to prepare the HO at the target side</w:t>
      </w:r>
      <w:r>
        <w:t>”)</w:t>
      </w:r>
      <w:r w:rsidR="007309F5">
        <w:t xml:space="preserve">, but based on the baseline LTE procedure, it is probably safe to assume that the information contained in current X2 HANDOVER REQUEST (Appendix A) and </w:t>
      </w:r>
      <w:r w:rsidR="007309F5" w:rsidRPr="00A9351C">
        <w:rPr>
          <w:i/>
        </w:rPr>
        <w:t>HandoverPreparationInformation</w:t>
      </w:r>
      <w:r w:rsidR="007309F5">
        <w:t xml:space="preserve"> (Appendix </w:t>
      </w:r>
      <w:r w:rsidR="00543447">
        <w:rPr>
          <w:rFonts w:ascii="Segoe UI Emoji" w:eastAsia="Segoe UI Emoji" w:hAnsi="Segoe UI Emoji" w:cs="Segoe UI Emoji"/>
        </w:rPr>
        <w:t>B)</w:t>
      </w:r>
      <w:r w:rsidR="007309F5">
        <w:rPr>
          <w:rFonts w:ascii="Segoe UI Emoji" w:eastAsia="Segoe UI Emoji" w:hAnsi="Segoe UI Emoji" w:cs="Segoe UI Emoji"/>
        </w:rPr>
        <w:t xml:space="preserve"> are a good starting point.</w:t>
      </w:r>
    </w:p>
    <w:p w14:paraId="0F58DDDC" w14:textId="1FE96EA7" w:rsidR="00FA6205" w:rsidRPr="008573A1" w:rsidRDefault="00543447" w:rsidP="0081223E">
      <w:pPr>
        <w:pStyle w:val="BodyText"/>
      </w:pPr>
      <w:r w:rsidRPr="008573A1">
        <w:t xml:space="preserve">From RAN2 point of view, </w:t>
      </w:r>
      <w:r w:rsidR="001A4B98" w:rsidRPr="008573A1">
        <w:t xml:space="preserve">the main </w:t>
      </w:r>
      <w:r w:rsidRPr="008573A1">
        <w:t xml:space="preserve">main information elements are </w:t>
      </w:r>
      <w:r w:rsidR="001A4B98" w:rsidRPr="008573A1">
        <w:t xml:space="preserve">contained in the </w:t>
      </w:r>
      <w:r w:rsidR="001A4B98" w:rsidRPr="008573A1">
        <w:rPr>
          <w:i/>
        </w:rPr>
        <w:t>HandOverPreparationInformation</w:t>
      </w:r>
      <w:r w:rsidR="001A4B98" w:rsidRPr="008573A1">
        <w:t xml:space="preserve"> IE, and </w:t>
      </w:r>
      <w:r w:rsidRPr="008573A1">
        <w:t>listed in the table below</w:t>
      </w:r>
      <w:r w:rsidR="001A4B98" w:rsidRPr="008573A1">
        <w:t>, together with some of the X2 HANDOVER REQUEST information elements (note that some of the RRC and X2 IEs related to e.g. D2D and MBMS have been omitted).</w:t>
      </w:r>
    </w:p>
    <w:p w14:paraId="50A714D3" w14:textId="1E8E2295" w:rsidR="00FA6205" w:rsidRPr="008573A1" w:rsidRDefault="00FA6205" w:rsidP="008573A1">
      <w:pPr>
        <w:pStyle w:val="BodyText"/>
        <w:jc w:val="center"/>
        <w:rPr>
          <w:rFonts w:ascii="Segoe UI Emoji" w:eastAsia="Segoe UI Emoji" w:hAnsi="Segoe UI Emoji" w:cs="Segoe UI Emoji"/>
          <w:b/>
        </w:rPr>
      </w:pPr>
      <w:r w:rsidRPr="008573A1">
        <w:rPr>
          <w:rFonts w:ascii="Segoe UI Emoji" w:eastAsia="Segoe UI Emoji" w:hAnsi="Segoe UI Emoji" w:cs="Segoe UI Emoji"/>
          <w:b/>
        </w:rPr>
        <w:t xml:space="preserve">Table 1: Selected information elements from </w:t>
      </w:r>
      <w:r w:rsidRPr="008573A1">
        <w:rPr>
          <w:rFonts w:ascii="Segoe UI Emoji" w:eastAsia="Segoe UI Emoji" w:hAnsi="Segoe UI Emoji" w:cs="Segoe UI Emoji"/>
          <w:b/>
          <w:i/>
        </w:rPr>
        <w:t>HandOverPreparationInformation</w:t>
      </w:r>
      <w:r w:rsidRPr="008573A1">
        <w:rPr>
          <w:rFonts w:ascii="Segoe UI Emoji" w:eastAsia="Segoe UI Emoji" w:hAnsi="Segoe UI Emoji" w:cs="Segoe UI Emoji"/>
          <w:b/>
        </w:rPr>
        <w:t xml:space="preserve"> and X2 HANDOVER REQUEST messages</w:t>
      </w:r>
    </w:p>
    <w:tbl>
      <w:tblPr>
        <w:tblStyle w:val="TableGrid"/>
        <w:tblW w:w="0" w:type="auto"/>
        <w:tblLook w:val="04A0" w:firstRow="1" w:lastRow="0" w:firstColumn="1" w:lastColumn="0" w:noHBand="0" w:noVBand="1"/>
      </w:tblPr>
      <w:tblGrid>
        <w:gridCol w:w="2353"/>
        <w:gridCol w:w="2794"/>
        <w:gridCol w:w="950"/>
        <w:gridCol w:w="3758"/>
      </w:tblGrid>
      <w:tr w:rsidR="00C0300C" w14:paraId="03355A1D" w14:textId="583A396A" w:rsidTr="008573A1">
        <w:tc>
          <w:tcPr>
            <w:tcW w:w="2376" w:type="dxa"/>
          </w:tcPr>
          <w:p w14:paraId="62238AAD" w14:textId="7C26CFC6" w:rsidR="00C0300C" w:rsidRPr="008573A1" w:rsidRDefault="00C0300C" w:rsidP="0081223E">
            <w:pPr>
              <w:pStyle w:val="BodyText"/>
              <w:rPr>
                <w:b/>
              </w:rPr>
            </w:pPr>
            <w:r w:rsidRPr="008573A1">
              <w:rPr>
                <w:b/>
              </w:rPr>
              <w:t>Information element</w:t>
            </w:r>
          </w:p>
        </w:tc>
        <w:tc>
          <w:tcPr>
            <w:tcW w:w="2977" w:type="dxa"/>
          </w:tcPr>
          <w:p w14:paraId="088BEAB7" w14:textId="51FF9607" w:rsidR="00C0300C" w:rsidRPr="008573A1" w:rsidRDefault="00C0300C" w:rsidP="0081223E">
            <w:pPr>
              <w:pStyle w:val="BodyText"/>
              <w:rPr>
                <w:b/>
              </w:rPr>
            </w:pPr>
            <w:r w:rsidRPr="008573A1">
              <w:rPr>
                <w:b/>
              </w:rPr>
              <w:t>Contents</w:t>
            </w:r>
          </w:p>
        </w:tc>
        <w:tc>
          <w:tcPr>
            <w:tcW w:w="430" w:type="dxa"/>
          </w:tcPr>
          <w:p w14:paraId="7AB8161D" w14:textId="2079B652" w:rsidR="00C0300C" w:rsidRPr="008573A1" w:rsidRDefault="00C0300C" w:rsidP="0081223E">
            <w:pPr>
              <w:pStyle w:val="BodyText"/>
              <w:rPr>
                <w:b/>
              </w:rPr>
            </w:pPr>
            <w:r w:rsidRPr="008573A1">
              <w:rPr>
                <w:b/>
              </w:rPr>
              <w:t>RRC/X2</w:t>
            </w:r>
          </w:p>
        </w:tc>
        <w:tc>
          <w:tcPr>
            <w:tcW w:w="4072" w:type="dxa"/>
          </w:tcPr>
          <w:p w14:paraId="4CB989EC" w14:textId="3FD8D104" w:rsidR="00C0300C" w:rsidRPr="008573A1" w:rsidRDefault="00C0300C" w:rsidP="0081223E">
            <w:pPr>
              <w:pStyle w:val="BodyText"/>
              <w:rPr>
                <w:b/>
              </w:rPr>
            </w:pPr>
            <w:r w:rsidRPr="008573A1">
              <w:rPr>
                <w:b/>
              </w:rPr>
              <w:t>Comment</w:t>
            </w:r>
          </w:p>
        </w:tc>
      </w:tr>
      <w:tr w:rsidR="00C0300C" w14:paraId="509E7DE6" w14:textId="04ED0A97" w:rsidTr="008573A1">
        <w:tc>
          <w:tcPr>
            <w:tcW w:w="2376" w:type="dxa"/>
          </w:tcPr>
          <w:p w14:paraId="30CEBC83" w14:textId="67C76A64" w:rsidR="00C0300C" w:rsidRDefault="00C0300C" w:rsidP="0081223E">
            <w:pPr>
              <w:pStyle w:val="BodyText"/>
            </w:pPr>
            <w:r w:rsidRPr="00A9351C">
              <w:t>UE-CapabilityRAT</w:t>
            </w:r>
          </w:p>
        </w:tc>
        <w:tc>
          <w:tcPr>
            <w:tcW w:w="2977" w:type="dxa"/>
          </w:tcPr>
          <w:p w14:paraId="0622CD5B" w14:textId="00A3255F" w:rsidR="00C0300C" w:rsidRDefault="00C0300C" w:rsidP="001A4B98">
            <w:pPr>
              <w:pStyle w:val="BodyText"/>
            </w:pPr>
          </w:p>
        </w:tc>
        <w:tc>
          <w:tcPr>
            <w:tcW w:w="430" w:type="dxa"/>
          </w:tcPr>
          <w:p w14:paraId="002CC56C" w14:textId="2F548B2A" w:rsidR="00C0300C" w:rsidRDefault="00C0300C" w:rsidP="0081223E">
            <w:pPr>
              <w:pStyle w:val="BodyText"/>
            </w:pPr>
            <w:r>
              <w:t>RRC</w:t>
            </w:r>
          </w:p>
        </w:tc>
        <w:tc>
          <w:tcPr>
            <w:tcW w:w="4072" w:type="dxa"/>
          </w:tcPr>
          <w:p w14:paraId="5B047518" w14:textId="77777777" w:rsidR="00C0300C" w:rsidRDefault="00C0300C" w:rsidP="0081223E">
            <w:pPr>
              <w:pStyle w:val="BodyText"/>
            </w:pPr>
            <w:r>
              <w:t>List of UE capabilities for different RATs</w:t>
            </w:r>
            <w:r w:rsidR="00023BA0">
              <w:t>.</w:t>
            </w:r>
          </w:p>
          <w:p w14:paraId="14BBECE5" w14:textId="0E6799A1" w:rsidR="00023BA0" w:rsidRDefault="00FA6205" w:rsidP="0081223E">
            <w:pPr>
              <w:pStyle w:val="BodyText"/>
            </w:pPr>
            <w:r>
              <w:t>Useful</w:t>
            </w:r>
            <w:r w:rsidR="00023BA0">
              <w:t xml:space="preserve"> for NR.</w:t>
            </w:r>
          </w:p>
        </w:tc>
      </w:tr>
      <w:tr w:rsidR="00C0300C" w14:paraId="4E43B558" w14:textId="087BBCD9" w:rsidTr="008573A1">
        <w:tc>
          <w:tcPr>
            <w:tcW w:w="2376" w:type="dxa"/>
          </w:tcPr>
          <w:p w14:paraId="6B50CD33" w14:textId="00328CC5" w:rsidR="00C0300C" w:rsidRDefault="00C0300C" w:rsidP="0081223E">
            <w:pPr>
              <w:pStyle w:val="BodyText"/>
            </w:pPr>
            <w:r w:rsidRPr="00A9351C">
              <w:t>AS-Config</w:t>
            </w:r>
          </w:p>
        </w:tc>
        <w:tc>
          <w:tcPr>
            <w:tcW w:w="2977" w:type="dxa"/>
          </w:tcPr>
          <w:p w14:paraId="6D4687C1" w14:textId="77777777" w:rsidR="00C0300C" w:rsidRDefault="00C0300C" w:rsidP="001A4B98">
            <w:pPr>
              <w:pStyle w:val="BodyText"/>
            </w:pPr>
            <w:r>
              <w:t>Measurement Config</w:t>
            </w:r>
          </w:p>
          <w:p w14:paraId="45D2F5BE" w14:textId="77777777" w:rsidR="00C0300C" w:rsidRDefault="00C0300C" w:rsidP="001A4B98">
            <w:pPr>
              <w:pStyle w:val="BodyText"/>
            </w:pPr>
            <w:r>
              <w:t>Radio Resource Config</w:t>
            </w:r>
          </w:p>
          <w:p w14:paraId="492A52F7" w14:textId="77777777" w:rsidR="00C0300C" w:rsidRDefault="00C0300C" w:rsidP="001A4B98">
            <w:pPr>
              <w:pStyle w:val="BodyText"/>
            </w:pPr>
            <w:r>
              <w:t>Source UE Identity</w:t>
            </w:r>
          </w:p>
          <w:p w14:paraId="77BD9881" w14:textId="77777777" w:rsidR="00C0300C" w:rsidRDefault="00C0300C" w:rsidP="001A4B98">
            <w:pPr>
              <w:pStyle w:val="BodyText"/>
            </w:pPr>
            <w:r>
              <w:t>Source MIB</w:t>
            </w:r>
          </w:p>
          <w:p w14:paraId="3F9097B5" w14:textId="77777777" w:rsidR="00C0300C" w:rsidRDefault="00C0300C" w:rsidP="001A4B98">
            <w:pPr>
              <w:pStyle w:val="BodyText"/>
            </w:pPr>
            <w:r>
              <w:t>Source SIB1</w:t>
            </w:r>
          </w:p>
          <w:p w14:paraId="2918C48F" w14:textId="77777777" w:rsidR="00C0300C" w:rsidRDefault="00C0300C" w:rsidP="001A4B98">
            <w:pPr>
              <w:pStyle w:val="BodyText"/>
            </w:pPr>
            <w:r>
              <w:t>Source SIB2</w:t>
            </w:r>
          </w:p>
          <w:p w14:paraId="36397891" w14:textId="77777777" w:rsidR="00C0300C" w:rsidRDefault="00C0300C" w:rsidP="001A4B98">
            <w:pPr>
              <w:pStyle w:val="BodyText"/>
            </w:pPr>
            <w:r>
              <w:t>Antenna Info</w:t>
            </w:r>
          </w:p>
          <w:p w14:paraId="15DD144B" w14:textId="3FAEFDD4" w:rsidR="00C0300C" w:rsidRDefault="00C0300C" w:rsidP="0081223E">
            <w:pPr>
              <w:pStyle w:val="BodyText"/>
            </w:pPr>
            <w:r>
              <w:t>DL Carrier Frequency</w:t>
            </w:r>
          </w:p>
        </w:tc>
        <w:tc>
          <w:tcPr>
            <w:tcW w:w="430" w:type="dxa"/>
          </w:tcPr>
          <w:p w14:paraId="5D6030F9" w14:textId="640D5243" w:rsidR="00C0300C" w:rsidRDefault="00C0300C" w:rsidP="0081223E">
            <w:pPr>
              <w:pStyle w:val="BodyText"/>
            </w:pPr>
            <w:r>
              <w:t>RRC</w:t>
            </w:r>
          </w:p>
        </w:tc>
        <w:tc>
          <w:tcPr>
            <w:tcW w:w="4072" w:type="dxa"/>
          </w:tcPr>
          <w:p w14:paraId="2767A328" w14:textId="4A23B20F" w:rsidR="00C0300C" w:rsidRDefault="00FA6205" w:rsidP="0081223E">
            <w:pPr>
              <w:pStyle w:val="BodyText"/>
            </w:pPr>
            <w:r>
              <w:t>Useful</w:t>
            </w:r>
            <w:r w:rsidR="00023BA0">
              <w:t xml:space="preserve"> for NR.</w:t>
            </w:r>
          </w:p>
          <w:p w14:paraId="7A8E795C" w14:textId="1FD4AC37" w:rsidR="00FA6205" w:rsidRDefault="00FA6205" w:rsidP="0081223E">
            <w:pPr>
              <w:pStyle w:val="BodyText"/>
            </w:pPr>
            <w:r>
              <w:t>Useful for NR.</w:t>
            </w:r>
          </w:p>
          <w:p w14:paraId="382722B9" w14:textId="257C4D39" w:rsidR="00FA6205" w:rsidRDefault="00FA6205" w:rsidP="0081223E">
            <w:pPr>
              <w:pStyle w:val="BodyText"/>
            </w:pPr>
            <w:r>
              <w:t>C-RNTI. Useful for NR.</w:t>
            </w:r>
          </w:p>
          <w:p w14:paraId="2AC93FCF" w14:textId="77777777" w:rsidR="00FA6205" w:rsidRDefault="00FA6205" w:rsidP="0081223E">
            <w:pPr>
              <w:pStyle w:val="BodyText"/>
            </w:pPr>
            <w:r>
              <w:t>Useful for NR.</w:t>
            </w:r>
          </w:p>
          <w:p w14:paraId="23974A74" w14:textId="77777777" w:rsidR="00FA6205" w:rsidRDefault="00FA6205" w:rsidP="0081223E">
            <w:pPr>
              <w:pStyle w:val="BodyText"/>
            </w:pPr>
            <w:r>
              <w:t>Useful for NR.</w:t>
            </w:r>
          </w:p>
          <w:p w14:paraId="101F71A9" w14:textId="77777777" w:rsidR="00FA6205" w:rsidRDefault="00FA6205" w:rsidP="0081223E">
            <w:pPr>
              <w:pStyle w:val="BodyText"/>
            </w:pPr>
            <w:r>
              <w:t>Useful for NR.</w:t>
            </w:r>
          </w:p>
          <w:p w14:paraId="000E3F83" w14:textId="77777777" w:rsidR="00FA6205" w:rsidRDefault="00FA6205" w:rsidP="0081223E">
            <w:pPr>
              <w:pStyle w:val="BodyText"/>
            </w:pPr>
            <w:r>
              <w:t>Useful for NR.</w:t>
            </w:r>
          </w:p>
          <w:p w14:paraId="0E089864" w14:textId="3DA738F7" w:rsidR="00FA6205" w:rsidRDefault="00FA6205" w:rsidP="0081223E">
            <w:pPr>
              <w:pStyle w:val="BodyText"/>
            </w:pPr>
            <w:r>
              <w:t>Useful for NR.</w:t>
            </w:r>
          </w:p>
        </w:tc>
      </w:tr>
      <w:tr w:rsidR="00C0300C" w14:paraId="20E98EF4" w14:textId="7ACAF9B5" w:rsidTr="008573A1">
        <w:tc>
          <w:tcPr>
            <w:tcW w:w="2376" w:type="dxa"/>
          </w:tcPr>
          <w:p w14:paraId="1690D899" w14:textId="4B6461A2" w:rsidR="00C0300C" w:rsidRDefault="00C0300C" w:rsidP="0081223E">
            <w:pPr>
              <w:pStyle w:val="BodyText"/>
            </w:pPr>
            <w:r w:rsidRPr="00A9351C">
              <w:t>RRM-Config</w:t>
            </w:r>
          </w:p>
        </w:tc>
        <w:tc>
          <w:tcPr>
            <w:tcW w:w="2977" w:type="dxa"/>
          </w:tcPr>
          <w:p w14:paraId="53315557" w14:textId="77777777" w:rsidR="00C0300C" w:rsidRDefault="00C0300C" w:rsidP="0081223E">
            <w:pPr>
              <w:pStyle w:val="BodyText"/>
            </w:pPr>
            <w:r>
              <w:t>UE Inactive Time</w:t>
            </w:r>
          </w:p>
          <w:p w14:paraId="4DD22113" w14:textId="389282C6" w:rsidR="00C0300C" w:rsidRDefault="00C0300C" w:rsidP="0081223E">
            <w:pPr>
              <w:pStyle w:val="BodyText"/>
            </w:pPr>
            <w:r>
              <w:t>Candidate Cell List</w:t>
            </w:r>
          </w:p>
        </w:tc>
        <w:tc>
          <w:tcPr>
            <w:tcW w:w="430" w:type="dxa"/>
          </w:tcPr>
          <w:p w14:paraId="114BB849" w14:textId="720262B3" w:rsidR="00C0300C" w:rsidRDefault="00C0300C" w:rsidP="0081223E">
            <w:pPr>
              <w:pStyle w:val="BodyText"/>
            </w:pPr>
            <w:r>
              <w:t>RRC</w:t>
            </w:r>
          </w:p>
        </w:tc>
        <w:tc>
          <w:tcPr>
            <w:tcW w:w="4072" w:type="dxa"/>
          </w:tcPr>
          <w:p w14:paraId="7D87C0CC" w14:textId="77777777" w:rsidR="00FA6205" w:rsidRDefault="00FA6205" w:rsidP="0081223E">
            <w:pPr>
              <w:pStyle w:val="BodyText"/>
            </w:pPr>
            <w:r>
              <w:t>Useful for NR.</w:t>
            </w:r>
          </w:p>
          <w:p w14:paraId="57DA9C99" w14:textId="519BA6AC" w:rsidR="00FA6205" w:rsidRDefault="00FA6205" w:rsidP="0081223E">
            <w:pPr>
              <w:pStyle w:val="BodyText"/>
            </w:pPr>
            <w:r>
              <w:t>Useful for NR.</w:t>
            </w:r>
          </w:p>
        </w:tc>
      </w:tr>
      <w:tr w:rsidR="00C0300C" w14:paraId="642AFB3C" w14:textId="78B67F8E" w:rsidTr="008573A1">
        <w:tc>
          <w:tcPr>
            <w:tcW w:w="2376" w:type="dxa"/>
          </w:tcPr>
          <w:p w14:paraId="3B1DF697" w14:textId="6950DC78" w:rsidR="00C0300C" w:rsidRDefault="00C0300C" w:rsidP="0081223E">
            <w:pPr>
              <w:pStyle w:val="BodyText"/>
            </w:pPr>
            <w:r w:rsidRPr="00A9351C">
              <w:t>AS-Context</w:t>
            </w:r>
          </w:p>
        </w:tc>
        <w:tc>
          <w:tcPr>
            <w:tcW w:w="2977" w:type="dxa"/>
          </w:tcPr>
          <w:p w14:paraId="616D56C3" w14:textId="77777777" w:rsidR="00C0300C" w:rsidRDefault="00C0300C" w:rsidP="0081223E">
            <w:pPr>
              <w:pStyle w:val="BodyText"/>
            </w:pPr>
            <w:r>
              <w:t>Re-establishment Info</w:t>
            </w:r>
          </w:p>
          <w:p w14:paraId="5035C1FB" w14:textId="77777777" w:rsidR="00C0300C" w:rsidRDefault="00C0300C" w:rsidP="0081223E">
            <w:pPr>
              <w:pStyle w:val="BodyText"/>
            </w:pPr>
            <w:r>
              <w:t>In-device coexistence Info</w:t>
            </w:r>
          </w:p>
          <w:p w14:paraId="0789D16E" w14:textId="1B5A5857" w:rsidR="00C0300C" w:rsidRDefault="00C0300C" w:rsidP="0081223E">
            <w:pPr>
              <w:pStyle w:val="BodyText"/>
            </w:pPr>
            <w:r>
              <w:t>Power Preference Indication</w:t>
            </w:r>
          </w:p>
        </w:tc>
        <w:tc>
          <w:tcPr>
            <w:tcW w:w="430" w:type="dxa"/>
          </w:tcPr>
          <w:p w14:paraId="4D3422E1" w14:textId="7A48E224" w:rsidR="00C0300C" w:rsidRDefault="00C0300C" w:rsidP="0081223E">
            <w:pPr>
              <w:pStyle w:val="BodyText"/>
            </w:pPr>
            <w:r>
              <w:t>RRC</w:t>
            </w:r>
          </w:p>
        </w:tc>
        <w:tc>
          <w:tcPr>
            <w:tcW w:w="4072" w:type="dxa"/>
          </w:tcPr>
          <w:p w14:paraId="169B1209" w14:textId="2F99C81F" w:rsidR="00C0300C" w:rsidRDefault="00FA6205" w:rsidP="0081223E">
            <w:pPr>
              <w:pStyle w:val="BodyText"/>
            </w:pPr>
            <w:r>
              <w:t>Further discussion on the NR re-establishment procedure needed.</w:t>
            </w:r>
          </w:p>
          <w:p w14:paraId="2FA6A898" w14:textId="637915F1" w:rsidR="00FA6205" w:rsidRDefault="00FA6205" w:rsidP="0081223E">
            <w:pPr>
              <w:pStyle w:val="BodyText"/>
            </w:pPr>
            <w:r>
              <w:t>Unclear if needed.</w:t>
            </w:r>
          </w:p>
          <w:p w14:paraId="0C4872F5" w14:textId="29ADAC68" w:rsidR="00FA6205" w:rsidRDefault="00FA6205" w:rsidP="0081223E">
            <w:pPr>
              <w:pStyle w:val="BodyText"/>
            </w:pPr>
            <w:r>
              <w:t>Unclear if needed.</w:t>
            </w:r>
          </w:p>
        </w:tc>
      </w:tr>
      <w:tr w:rsidR="00C0300C" w14:paraId="31F702A6" w14:textId="526EEAF5" w:rsidTr="008573A1">
        <w:tc>
          <w:tcPr>
            <w:tcW w:w="2376" w:type="dxa"/>
          </w:tcPr>
          <w:p w14:paraId="5FF52368" w14:textId="43DC0D5E" w:rsidR="00C0300C" w:rsidRDefault="00C0300C" w:rsidP="0081223E">
            <w:pPr>
              <w:pStyle w:val="BodyText"/>
            </w:pPr>
            <w:r>
              <w:t>ue-ConfigRelease</w:t>
            </w:r>
          </w:p>
        </w:tc>
        <w:tc>
          <w:tcPr>
            <w:tcW w:w="2977" w:type="dxa"/>
          </w:tcPr>
          <w:p w14:paraId="5A5C3B39" w14:textId="77777777" w:rsidR="00C0300C" w:rsidRDefault="00C0300C" w:rsidP="0081223E">
            <w:pPr>
              <w:pStyle w:val="BodyText"/>
            </w:pPr>
          </w:p>
        </w:tc>
        <w:tc>
          <w:tcPr>
            <w:tcW w:w="430" w:type="dxa"/>
          </w:tcPr>
          <w:p w14:paraId="1F58EFDF" w14:textId="4210E90E" w:rsidR="00C0300C" w:rsidRDefault="00C0300C" w:rsidP="0081223E">
            <w:pPr>
              <w:pStyle w:val="BodyText"/>
            </w:pPr>
            <w:r>
              <w:t>RRC</w:t>
            </w:r>
          </w:p>
        </w:tc>
        <w:tc>
          <w:tcPr>
            <w:tcW w:w="4072" w:type="dxa"/>
          </w:tcPr>
          <w:p w14:paraId="7A006B59" w14:textId="77777777" w:rsidR="00FA6205" w:rsidRDefault="00C0300C" w:rsidP="0081223E">
            <w:pPr>
              <w:pStyle w:val="BodyText"/>
            </w:pPr>
            <w:r>
              <w:t xml:space="preserve">Indicates the version of the RRC </w:t>
            </w:r>
            <w:r w:rsidR="00FA6205">
              <w:t>used.</w:t>
            </w:r>
          </w:p>
          <w:p w14:paraId="04389D90" w14:textId="7D233262" w:rsidR="00FA6205" w:rsidRDefault="00FA6205" w:rsidP="0081223E">
            <w:pPr>
              <w:pStyle w:val="BodyText"/>
            </w:pPr>
            <w:r>
              <w:t>Useful for NR.</w:t>
            </w:r>
          </w:p>
        </w:tc>
      </w:tr>
      <w:tr w:rsidR="00C0300C" w14:paraId="3ECC3F74" w14:textId="0B0147A7" w:rsidTr="008573A1">
        <w:tc>
          <w:tcPr>
            <w:tcW w:w="2376" w:type="dxa"/>
          </w:tcPr>
          <w:p w14:paraId="2DED6A95" w14:textId="18435A89" w:rsidR="00C0300C" w:rsidRPr="00A9351C" w:rsidRDefault="00C0300C" w:rsidP="0081223E">
            <w:pPr>
              <w:pStyle w:val="BodyText"/>
            </w:pPr>
            <w:r>
              <w:t>ue-SupportedEARFCN</w:t>
            </w:r>
          </w:p>
        </w:tc>
        <w:tc>
          <w:tcPr>
            <w:tcW w:w="2977" w:type="dxa"/>
          </w:tcPr>
          <w:p w14:paraId="081EB37E" w14:textId="77777777" w:rsidR="00C0300C" w:rsidRDefault="00C0300C" w:rsidP="0081223E">
            <w:pPr>
              <w:pStyle w:val="BodyText"/>
            </w:pPr>
          </w:p>
        </w:tc>
        <w:tc>
          <w:tcPr>
            <w:tcW w:w="430" w:type="dxa"/>
          </w:tcPr>
          <w:p w14:paraId="1CD8A8B1" w14:textId="368BE3EC" w:rsidR="00C0300C" w:rsidRDefault="00C0300C" w:rsidP="0081223E">
            <w:pPr>
              <w:pStyle w:val="BodyText"/>
            </w:pPr>
            <w:r>
              <w:t>RRC</w:t>
            </w:r>
          </w:p>
        </w:tc>
        <w:tc>
          <w:tcPr>
            <w:tcW w:w="4072" w:type="dxa"/>
          </w:tcPr>
          <w:p w14:paraId="1BAC3AFB" w14:textId="77777777" w:rsidR="00C0300C" w:rsidRDefault="00C0300C" w:rsidP="0081223E">
            <w:pPr>
              <w:pStyle w:val="BodyText"/>
            </w:pPr>
            <w:r>
              <w:t>Used to indicate target cell frequency with it belongs to multiple bands.</w:t>
            </w:r>
          </w:p>
          <w:p w14:paraId="4B2676D5" w14:textId="24B3E46F" w:rsidR="00FA6205" w:rsidRDefault="00FA6205" w:rsidP="0081223E">
            <w:pPr>
              <w:pStyle w:val="BodyText"/>
            </w:pPr>
            <w:r>
              <w:t>Probably useful for NR.</w:t>
            </w:r>
          </w:p>
        </w:tc>
      </w:tr>
      <w:tr w:rsidR="00C0300C" w14:paraId="68232DD2" w14:textId="1DA9A6D1" w:rsidTr="008573A1">
        <w:tc>
          <w:tcPr>
            <w:tcW w:w="2376" w:type="dxa"/>
          </w:tcPr>
          <w:p w14:paraId="1BA4ABE4" w14:textId="07A4908B" w:rsidR="00C0300C" w:rsidRPr="00A9351C" w:rsidRDefault="00C0300C" w:rsidP="0081223E">
            <w:pPr>
              <w:pStyle w:val="BodyText"/>
            </w:pPr>
            <w:r>
              <w:t>makeBeforeBreakReq</w:t>
            </w:r>
          </w:p>
        </w:tc>
        <w:tc>
          <w:tcPr>
            <w:tcW w:w="2977" w:type="dxa"/>
          </w:tcPr>
          <w:p w14:paraId="176303AD" w14:textId="77777777" w:rsidR="00C0300C" w:rsidRDefault="00C0300C" w:rsidP="0081223E">
            <w:pPr>
              <w:pStyle w:val="BodyText"/>
            </w:pPr>
          </w:p>
        </w:tc>
        <w:tc>
          <w:tcPr>
            <w:tcW w:w="430" w:type="dxa"/>
          </w:tcPr>
          <w:p w14:paraId="4C90C004" w14:textId="3BE43916" w:rsidR="00C0300C" w:rsidRDefault="00C0300C" w:rsidP="0081223E">
            <w:pPr>
              <w:pStyle w:val="BodyText"/>
            </w:pPr>
            <w:r>
              <w:t>RRC</w:t>
            </w:r>
          </w:p>
        </w:tc>
        <w:tc>
          <w:tcPr>
            <w:tcW w:w="4072" w:type="dxa"/>
          </w:tcPr>
          <w:p w14:paraId="107166D0" w14:textId="7FE9E387" w:rsidR="00C0300C" w:rsidRDefault="00FA6205" w:rsidP="0081223E">
            <w:pPr>
              <w:pStyle w:val="BodyText"/>
            </w:pPr>
            <w:r>
              <w:t>Unclear if needed</w:t>
            </w:r>
          </w:p>
        </w:tc>
      </w:tr>
      <w:tr w:rsidR="00C0300C" w14:paraId="3B933DBD" w14:textId="77777777" w:rsidTr="00C0300C">
        <w:tc>
          <w:tcPr>
            <w:tcW w:w="2376" w:type="dxa"/>
          </w:tcPr>
          <w:p w14:paraId="00CE0F8B" w14:textId="06BFC141" w:rsidR="00C0300C" w:rsidRDefault="00364D14" w:rsidP="0081223E">
            <w:pPr>
              <w:pStyle w:val="BodyText"/>
            </w:pPr>
            <w:r>
              <w:t>Target Cell ID</w:t>
            </w:r>
          </w:p>
        </w:tc>
        <w:tc>
          <w:tcPr>
            <w:tcW w:w="2977" w:type="dxa"/>
          </w:tcPr>
          <w:p w14:paraId="7C370396" w14:textId="47A74702" w:rsidR="00C0300C" w:rsidRDefault="00364D14" w:rsidP="0081223E">
            <w:pPr>
              <w:pStyle w:val="BodyText"/>
            </w:pPr>
            <w:r>
              <w:t>ECGI</w:t>
            </w:r>
          </w:p>
        </w:tc>
        <w:tc>
          <w:tcPr>
            <w:tcW w:w="430" w:type="dxa"/>
          </w:tcPr>
          <w:p w14:paraId="65918541" w14:textId="5712AB81" w:rsidR="00C0300C" w:rsidRDefault="00364D14" w:rsidP="0081223E">
            <w:pPr>
              <w:pStyle w:val="BodyText"/>
            </w:pPr>
            <w:r>
              <w:t>X2</w:t>
            </w:r>
          </w:p>
        </w:tc>
        <w:tc>
          <w:tcPr>
            <w:tcW w:w="4072" w:type="dxa"/>
          </w:tcPr>
          <w:p w14:paraId="5DEE2394" w14:textId="77777777" w:rsidR="00C0300C" w:rsidRDefault="00364D14" w:rsidP="0081223E">
            <w:pPr>
              <w:pStyle w:val="BodyText"/>
            </w:pPr>
            <w:r>
              <w:t>Globally unique cell ID</w:t>
            </w:r>
          </w:p>
          <w:p w14:paraId="1AB20C6C" w14:textId="03320CD2" w:rsidR="00FA6205" w:rsidRDefault="00FA6205" w:rsidP="0081223E">
            <w:pPr>
              <w:pStyle w:val="BodyText"/>
            </w:pPr>
            <w:r>
              <w:t>RAN3 decision.</w:t>
            </w:r>
          </w:p>
        </w:tc>
      </w:tr>
      <w:tr w:rsidR="00364D14" w14:paraId="711D465B" w14:textId="77777777" w:rsidTr="00C0300C">
        <w:tc>
          <w:tcPr>
            <w:tcW w:w="2376" w:type="dxa"/>
          </w:tcPr>
          <w:p w14:paraId="07E505B5" w14:textId="544CA082" w:rsidR="00364D14" w:rsidRDefault="00364D14" w:rsidP="0081223E">
            <w:pPr>
              <w:pStyle w:val="BodyText"/>
            </w:pPr>
            <w:r>
              <w:t>UE security capabilities</w:t>
            </w:r>
          </w:p>
        </w:tc>
        <w:tc>
          <w:tcPr>
            <w:tcW w:w="2977" w:type="dxa"/>
          </w:tcPr>
          <w:p w14:paraId="7818AF2B" w14:textId="77777777" w:rsidR="00364D14" w:rsidRDefault="00364D14" w:rsidP="0081223E">
            <w:pPr>
              <w:pStyle w:val="BodyText"/>
            </w:pPr>
          </w:p>
        </w:tc>
        <w:tc>
          <w:tcPr>
            <w:tcW w:w="430" w:type="dxa"/>
          </w:tcPr>
          <w:p w14:paraId="6604EA39" w14:textId="1466512B" w:rsidR="00364D14" w:rsidRDefault="00364D14" w:rsidP="0081223E">
            <w:pPr>
              <w:pStyle w:val="BodyText"/>
            </w:pPr>
            <w:r>
              <w:t>X2</w:t>
            </w:r>
          </w:p>
        </w:tc>
        <w:tc>
          <w:tcPr>
            <w:tcW w:w="4072" w:type="dxa"/>
          </w:tcPr>
          <w:p w14:paraId="659A723C" w14:textId="6D8BDF42" w:rsidR="00364D14" w:rsidRDefault="00FA6205" w:rsidP="0081223E">
            <w:pPr>
              <w:pStyle w:val="BodyText"/>
            </w:pPr>
            <w:r>
              <w:t>RAN3 decision.</w:t>
            </w:r>
          </w:p>
        </w:tc>
      </w:tr>
      <w:tr w:rsidR="00364D14" w14:paraId="778EFE5B" w14:textId="77777777" w:rsidTr="00C0300C">
        <w:tc>
          <w:tcPr>
            <w:tcW w:w="2376" w:type="dxa"/>
          </w:tcPr>
          <w:p w14:paraId="41E72DFD" w14:textId="23A7E2AB" w:rsidR="00364D14" w:rsidRDefault="00364D14" w:rsidP="0081223E">
            <w:pPr>
              <w:pStyle w:val="BodyText"/>
            </w:pPr>
            <w:r>
              <w:t>AS security info</w:t>
            </w:r>
          </w:p>
        </w:tc>
        <w:tc>
          <w:tcPr>
            <w:tcW w:w="2977" w:type="dxa"/>
          </w:tcPr>
          <w:p w14:paraId="5CDC1208" w14:textId="77777777" w:rsidR="00364D14" w:rsidRDefault="00364D14" w:rsidP="0081223E">
            <w:pPr>
              <w:pStyle w:val="BodyText"/>
            </w:pPr>
          </w:p>
        </w:tc>
        <w:tc>
          <w:tcPr>
            <w:tcW w:w="430" w:type="dxa"/>
          </w:tcPr>
          <w:p w14:paraId="01ACB5EB" w14:textId="513309E7" w:rsidR="00364D14" w:rsidRDefault="00364D14" w:rsidP="0081223E">
            <w:pPr>
              <w:pStyle w:val="BodyText"/>
            </w:pPr>
            <w:r>
              <w:t>X2</w:t>
            </w:r>
          </w:p>
        </w:tc>
        <w:tc>
          <w:tcPr>
            <w:tcW w:w="4072" w:type="dxa"/>
          </w:tcPr>
          <w:p w14:paraId="59CBB942" w14:textId="2A00D666" w:rsidR="00364D14" w:rsidRDefault="00FA6205" w:rsidP="0081223E">
            <w:pPr>
              <w:pStyle w:val="BodyText"/>
            </w:pPr>
            <w:r>
              <w:t>RAN3 decision.</w:t>
            </w:r>
          </w:p>
        </w:tc>
      </w:tr>
      <w:tr w:rsidR="00364D14" w14:paraId="4623B29E" w14:textId="77777777" w:rsidTr="00C0300C">
        <w:tc>
          <w:tcPr>
            <w:tcW w:w="2376" w:type="dxa"/>
          </w:tcPr>
          <w:p w14:paraId="0A9D2473" w14:textId="7E9434D1" w:rsidR="00364D14" w:rsidRDefault="00364D14" w:rsidP="0081223E">
            <w:pPr>
              <w:pStyle w:val="BodyText"/>
            </w:pPr>
            <w:r>
              <w:t>List of E-RABs</w:t>
            </w:r>
          </w:p>
        </w:tc>
        <w:tc>
          <w:tcPr>
            <w:tcW w:w="2977" w:type="dxa"/>
          </w:tcPr>
          <w:p w14:paraId="498BF6F7" w14:textId="77777777" w:rsidR="00364D14" w:rsidRDefault="00364D14" w:rsidP="0081223E">
            <w:pPr>
              <w:pStyle w:val="BodyText"/>
            </w:pPr>
          </w:p>
        </w:tc>
        <w:tc>
          <w:tcPr>
            <w:tcW w:w="430" w:type="dxa"/>
          </w:tcPr>
          <w:p w14:paraId="198E3B7F" w14:textId="28183627" w:rsidR="00364D14" w:rsidRDefault="00364D14" w:rsidP="0081223E">
            <w:pPr>
              <w:pStyle w:val="BodyText"/>
            </w:pPr>
            <w:r>
              <w:t>X2</w:t>
            </w:r>
          </w:p>
        </w:tc>
        <w:tc>
          <w:tcPr>
            <w:tcW w:w="4072" w:type="dxa"/>
          </w:tcPr>
          <w:p w14:paraId="008D41D8" w14:textId="7D2DBE6C" w:rsidR="00364D14" w:rsidRDefault="00FA6205" w:rsidP="0081223E">
            <w:pPr>
              <w:pStyle w:val="BodyText"/>
            </w:pPr>
            <w:r>
              <w:t>RAN3 decision.</w:t>
            </w:r>
          </w:p>
        </w:tc>
      </w:tr>
      <w:tr w:rsidR="00364D14" w14:paraId="3F3FC2FE" w14:textId="77777777" w:rsidTr="00C0300C">
        <w:tc>
          <w:tcPr>
            <w:tcW w:w="2376" w:type="dxa"/>
          </w:tcPr>
          <w:p w14:paraId="3571EF37" w14:textId="62D80D29" w:rsidR="00364D14" w:rsidRDefault="00364D14" w:rsidP="0081223E">
            <w:pPr>
              <w:pStyle w:val="BodyText"/>
            </w:pPr>
            <w:r>
              <w:t>UE history information</w:t>
            </w:r>
          </w:p>
        </w:tc>
        <w:tc>
          <w:tcPr>
            <w:tcW w:w="2977" w:type="dxa"/>
          </w:tcPr>
          <w:p w14:paraId="6EF2EB44" w14:textId="77777777" w:rsidR="00364D14" w:rsidRDefault="00364D14" w:rsidP="0081223E">
            <w:pPr>
              <w:pStyle w:val="BodyText"/>
            </w:pPr>
          </w:p>
        </w:tc>
        <w:tc>
          <w:tcPr>
            <w:tcW w:w="430" w:type="dxa"/>
          </w:tcPr>
          <w:p w14:paraId="78388B2F" w14:textId="15659D4C" w:rsidR="00364D14" w:rsidRDefault="00364D14" w:rsidP="0081223E">
            <w:pPr>
              <w:pStyle w:val="BodyText"/>
            </w:pPr>
            <w:r>
              <w:t>X2</w:t>
            </w:r>
          </w:p>
        </w:tc>
        <w:tc>
          <w:tcPr>
            <w:tcW w:w="4072" w:type="dxa"/>
          </w:tcPr>
          <w:p w14:paraId="173C1861" w14:textId="77777777" w:rsidR="00364D14" w:rsidRDefault="00364D14" w:rsidP="0081223E">
            <w:pPr>
              <w:pStyle w:val="BodyText"/>
            </w:pPr>
            <w:r>
              <w:t>List of visited cells</w:t>
            </w:r>
          </w:p>
          <w:p w14:paraId="2C40711A" w14:textId="778001C0" w:rsidR="00FA6205" w:rsidRDefault="00FA6205" w:rsidP="0081223E">
            <w:pPr>
              <w:pStyle w:val="BodyText"/>
            </w:pPr>
            <w:r>
              <w:t>RAN3 decision.</w:t>
            </w:r>
          </w:p>
        </w:tc>
      </w:tr>
    </w:tbl>
    <w:p w14:paraId="333023A2" w14:textId="519BF7E7" w:rsidR="00543447" w:rsidRDefault="00543447" w:rsidP="0081223E">
      <w:pPr>
        <w:pStyle w:val="BodyText"/>
      </w:pPr>
    </w:p>
    <w:p w14:paraId="09B3F67B" w14:textId="77777777" w:rsidR="00FA6205" w:rsidRDefault="00FA6205" w:rsidP="00FA6205">
      <w:pPr>
        <w:pStyle w:val="BodyText"/>
      </w:pPr>
      <w:r>
        <w:t xml:space="preserve">Based on the analysis in Table 1, we propose </w:t>
      </w:r>
    </w:p>
    <w:p w14:paraId="279B1705" w14:textId="0AB719A4" w:rsidR="00FA6205" w:rsidRDefault="00FA6205" w:rsidP="008573A1">
      <w:pPr>
        <w:pStyle w:val="Proposal"/>
        <w:overflowPunct/>
        <w:autoSpaceDE/>
        <w:autoSpaceDN/>
        <w:adjustRightInd/>
        <w:spacing w:after="160" w:line="259" w:lineRule="auto"/>
        <w:jc w:val="left"/>
        <w:textAlignment w:val="auto"/>
      </w:pPr>
      <w:r>
        <w:t>NR HandOverPreparationInformation contains UE Capabilities for different RATs, AS configuration (including Measurement and Radio Resource configurations, Source cell C-RNTI, Source MIB and NR-SIB1, Antenna Info and DL Carrier Frequency), RRM Config</w:t>
      </w:r>
      <w:r w:rsidR="00FC2A5E">
        <w:t>uration, UE release indication and UE supported EARFCN</w:t>
      </w:r>
    </w:p>
    <w:p w14:paraId="07D4E0FA" w14:textId="77777777" w:rsidR="00C01F33" w:rsidRDefault="00C01F33" w:rsidP="00CE0424">
      <w:pPr>
        <w:pStyle w:val="Heading1"/>
      </w:pPr>
      <w:bookmarkStart w:id="2" w:name="_Toc458461065"/>
      <w:bookmarkStart w:id="3" w:name="_Toc450773277"/>
      <w:bookmarkStart w:id="4" w:name="_Toc450773306"/>
      <w:bookmarkStart w:id="5" w:name="_Toc450773354"/>
      <w:bookmarkStart w:id="6" w:name="_Toc450773369"/>
      <w:bookmarkStart w:id="7" w:name="_Toc450774156"/>
      <w:bookmarkStart w:id="8" w:name="_Toc450814189"/>
      <w:bookmarkEnd w:id="2"/>
      <w:bookmarkEnd w:id="3"/>
      <w:bookmarkEnd w:id="4"/>
      <w:bookmarkEnd w:id="5"/>
      <w:bookmarkEnd w:id="6"/>
      <w:bookmarkEnd w:id="7"/>
      <w:bookmarkEnd w:id="8"/>
      <w:r w:rsidRPr="00CE0424">
        <w:t>Conclusion</w:t>
      </w:r>
    </w:p>
    <w:p w14:paraId="4BA581CA" w14:textId="77777777" w:rsidR="006F3B6D" w:rsidRDefault="006F3B6D" w:rsidP="007850EE">
      <w:bookmarkStart w:id="9" w:name="_Toc450908196"/>
      <w:bookmarkStart w:id="10" w:name="_In-sequence_SDU_delivery"/>
      <w:bookmarkEnd w:id="9"/>
      <w:bookmarkEnd w:id="10"/>
    </w:p>
    <w:p w14:paraId="302F19FC" w14:textId="6200384A" w:rsidR="007C0293" w:rsidRDefault="00565801" w:rsidP="007819EA">
      <w:r>
        <w:t>B</w:t>
      </w:r>
      <w:r w:rsidR="00612040">
        <w:t xml:space="preserve">ased on </w:t>
      </w:r>
      <w:r>
        <w:t xml:space="preserve">the analysis in section 2, </w:t>
      </w:r>
      <w:r w:rsidR="00612040">
        <w:t>we propose the following:</w:t>
      </w:r>
    </w:p>
    <w:p w14:paraId="2271E6EB" w14:textId="77777777" w:rsidR="008573A1" w:rsidRPr="008573A1" w:rsidRDefault="008573A1" w:rsidP="008573A1">
      <w:pPr>
        <w:pStyle w:val="Proposal"/>
        <w:numPr>
          <w:ilvl w:val="0"/>
          <w:numId w:val="25"/>
        </w:numPr>
        <w:overflowPunct/>
        <w:autoSpaceDE/>
        <w:autoSpaceDN/>
        <w:adjustRightInd/>
        <w:spacing w:after="160" w:line="259" w:lineRule="auto"/>
        <w:jc w:val="left"/>
        <w:textAlignment w:val="auto"/>
        <w:rPr>
          <w:rFonts w:asciiTheme="minorHAnsi" w:eastAsia="DengXian" w:hAnsiTheme="minorHAnsi"/>
          <w:sz w:val="22"/>
          <w:szCs w:val="22"/>
          <w:lang w:eastAsia="en-US"/>
        </w:rPr>
      </w:pPr>
      <w:r>
        <w:t>Use “RRCConnectionReconfiguration with MobilityControlInformation” and “RRCConnectionReconfiguration Complete” as the names of the RRC messages in Figure 9.2.3-1 in 38.300</w:t>
      </w:r>
      <w:r w:rsidRPr="008573A1">
        <w:rPr>
          <w:bCs w:val="0"/>
        </w:rPr>
        <w:t>.</w:t>
      </w:r>
    </w:p>
    <w:p w14:paraId="25F5FAA6" w14:textId="77777777" w:rsidR="008573A1" w:rsidRDefault="008573A1" w:rsidP="008573A1">
      <w:pPr>
        <w:pStyle w:val="Proposal"/>
        <w:numPr>
          <w:ilvl w:val="0"/>
          <w:numId w:val="25"/>
        </w:numPr>
        <w:overflowPunct/>
        <w:autoSpaceDE/>
        <w:autoSpaceDN/>
        <w:adjustRightInd/>
        <w:spacing w:after="160" w:line="259" w:lineRule="auto"/>
        <w:jc w:val="left"/>
        <w:textAlignment w:val="auto"/>
      </w:pPr>
      <w:r>
        <w:t>NR HandOverPreparationInformation contains UE Capabilities for different RATs, AS configuration (including Measurement and Radio Resource configurations, Source cell C-RNTI, Source MIB and NR-SIB1, Antenna Info and DL Carrier Frequency), RRM Configuration, UE release indication and UE supported EARFCN</w:t>
      </w:r>
    </w:p>
    <w:p w14:paraId="4965CB1D" w14:textId="5DB04559" w:rsidR="00047D6C" w:rsidRDefault="007309F5" w:rsidP="00047D6C">
      <w:pPr>
        <w:pStyle w:val="Heading1"/>
      </w:pPr>
      <w:r>
        <w:t>Appendix A: X2 HANDOVER REQUEST</w:t>
      </w:r>
    </w:p>
    <w:p w14:paraId="5F236FF4" w14:textId="7FB461ED" w:rsidR="00C847BD" w:rsidRPr="00C847BD" w:rsidRDefault="00C847BD" w:rsidP="008573A1">
      <w:pPr>
        <w:tabs>
          <w:tab w:val="left" w:pos="6752"/>
        </w:tabs>
        <w:rPr>
          <w:rFonts w:ascii="Times New Roman" w:hAnsi="Times New Roman"/>
          <w:lang w:eastAsia="ja-JP"/>
        </w:rPr>
      </w:pPr>
      <w:r w:rsidRPr="00C847BD">
        <w:rPr>
          <w:rFonts w:ascii="Times New Roman" w:hAnsi="Times New Roman"/>
          <w:lang w:eastAsia="ja-JP"/>
        </w:rPr>
        <w:t>This message is sent by the source eNB to the target eNB to request the preparation of resources for a handover.</w:t>
      </w:r>
    </w:p>
    <w:p w14:paraId="6D8AD66E" w14:textId="77777777" w:rsidR="00C847BD" w:rsidRPr="00C847BD" w:rsidRDefault="00C847BD" w:rsidP="00C847BD">
      <w:pPr>
        <w:spacing w:after="180"/>
        <w:jc w:val="left"/>
        <w:rPr>
          <w:rFonts w:ascii="Times New Roman" w:hAnsi="Times New Roman"/>
          <w:lang w:eastAsia="ja-JP"/>
        </w:rPr>
      </w:pPr>
      <w:r w:rsidRPr="00C847BD">
        <w:rPr>
          <w:rFonts w:ascii="Times New Roman" w:hAnsi="Times New Roman"/>
          <w:lang w:eastAsia="ja-JP"/>
        </w:rPr>
        <w:t xml:space="preserve">Direction: source eNB </w:t>
      </w:r>
      <w:r w:rsidRPr="00C847BD">
        <w:rPr>
          <w:rFonts w:ascii="Times New Roman" w:hAnsi="Times New Roman"/>
          <w:lang w:eastAsia="ja-JP"/>
        </w:rPr>
        <w:sym w:font="Symbol" w:char="F0AE"/>
      </w:r>
      <w:r w:rsidRPr="00C847BD">
        <w:rPr>
          <w:rFonts w:ascii="Times New Roman" w:hAnsi="Times New Roman"/>
          <w:lang w:eastAsia="ja-JP"/>
        </w:rP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847BD" w:rsidRPr="00C847BD" w14:paraId="4C5D7F43" w14:textId="77777777" w:rsidTr="000F13AA">
        <w:tc>
          <w:tcPr>
            <w:tcW w:w="2578" w:type="dxa"/>
          </w:tcPr>
          <w:p w14:paraId="02511E4B" w14:textId="77777777" w:rsidR="00C847BD" w:rsidRPr="00C847BD" w:rsidRDefault="00C847BD" w:rsidP="00C847BD">
            <w:pPr>
              <w:keepNext/>
              <w:keepLines/>
              <w:spacing w:after="0"/>
              <w:jc w:val="center"/>
              <w:rPr>
                <w:b/>
                <w:sz w:val="18"/>
                <w:lang w:eastAsia="ja-JP"/>
              </w:rPr>
            </w:pPr>
            <w:r w:rsidRPr="00C847BD">
              <w:rPr>
                <w:b/>
                <w:sz w:val="18"/>
                <w:lang w:eastAsia="ja-JP"/>
              </w:rPr>
              <w:t>IE/Group Name</w:t>
            </w:r>
          </w:p>
        </w:tc>
        <w:tc>
          <w:tcPr>
            <w:tcW w:w="1104" w:type="dxa"/>
          </w:tcPr>
          <w:p w14:paraId="7D03DF1C" w14:textId="77777777" w:rsidR="00C847BD" w:rsidRPr="00C847BD" w:rsidRDefault="00C847BD" w:rsidP="00C847BD">
            <w:pPr>
              <w:keepNext/>
              <w:keepLines/>
              <w:spacing w:after="0"/>
              <w:jc w:val="center"/>
              <w:rPr>
                <w:b/>
                <w:sz w:val="18"/>
                <w:lang w:eastAsia="ja-JP"/>
              </w:rPr>
            </w:pPr>
            <w:r w:rsidRPr="00C847BD">
              <w:rPr>
                <w:b/>
                <w:sz w:val="18"/>
                <w:lang w:eastAsia="ja-JP"/>
              </w:rPr>
              <w:t>Presence</w:t>
            </w:r>
          </w:p>
        </w:tc>
        <w:tc>
          <w:tcPr>
            <w:tcW w:w="1526" w:type="dxa"/>
          </w:tcPr>
          <w:p w14:paraId="18933A66" w14:textId="77777777" w:rsidR="00C847BD" w:rsidRPr="00C847BD" w:rsidRDefault="00C847BD" w:rsidP="00C847BD">
            <w:pPr>
              <w:keepNext/>
              <w:keepLines/>
              <w:spacing w:after="0"/>
              <w:jc w:val="center"/>
              <w:rPr>
                <w:b/>
                <w:sz w:val="18"/>
                <w:lang w:eastAsia="ja-JP"/>
              </w:rPr>
            </w:pPr>
            <w:r w:rsidRPr="00C847BD">
              <w:rPr>
                <w:b/>
                <w:sz w:val="18"/>
                <w:lang w:eastAsia="ja-JP"/>
              </w:rPr>
              <w:t>Range</w:t>
            </w:r>
          </w:p>
        </w:tc>
        <w:tc>
          <w:tcPr>
            <w:tcW w:w="1260" w:type="dxa"/>
          </w:tcPr>
          <w:p w14:paraId="633423F5" w14:textId="77777777" w:rsidR="00C847BD" w:rsidRPr="00C847BD" w:rsidRDefault="00C847BD" w:rsidP="00C847BD">
            <w:pPr>
              <w:keepNext/>
              <w:keepLines/>
              <w:spacing w:after="0"/>
              <w:jc w:val="center"/>
              <w:rPr>
                <w:b/>
                <w:sz w:val="18"/>
                <w:lang w:eastAsia="ja-JP"/>
              </w:rPr>
            </w:pPr>
            <w:r w:rsidRPr="00C847BD">
              <w:rPr>
                <w:b/>
                <w:sz w:val="18"/>
                <w:lang w:eastAsia="ja-JP"/>
              </w:rPr>
              <w:t>IE type and reference</w:t>
            </w:r>
          </w:p>
        </w:tc>
        <w:tc>
          <w:tcPr>
            <w:tcW w:w="1800" w:type="dxa"/>
          </w:tcPr>
          <w:p w14:paraId="62546417" w14:textId="77777777" w:rsidR="00C847BD" w:rsidRPr="00C847BD" w:rsidRDefault="00C847BD" w:rsidP="00C847BD">
            <w:pPr>
              <w:keepNext/>
              <w:keepLines/>
              <w:spacing w:after="0"/>
              <w:jc w:val="center"/>
              <w:rPr>
                <w:b/>
                <w:sz w:val="18"/>
                <w:lang w:eastAsia="ja-JP"/>
              </w:rPr>
            </w:pPr>
            <w:r w:rsidRPr="00C847BD">
              <w:rPr>
                <w:b/>
                <w:sz w:val="18"/>
                <w:lang w:eastAsia="ja-JP"/>
              </w:rPr>
              <w:t>Semantics description</w:t>
            </w:r>
          </w:p>
        </w:tc>
        <w:tc>
          <w:tcPr>
            <w:tcW w:w="1080" w:type="dxa"/>
          </w:tcPr>
          <w:p w14:paraId="5A90AA62" w14:textId="77777777" w:rsidR="00C847BD" w:rsidRPr="00C847BD" w:rsidRDefault="00C847BD" w:rsidP="00C847BD">
            <w:pPr>
              <w:keepNext/>
              <w:keepLines/>
              <w:spacing w:after="0"/>
              <w:jc w:val="center"/>
              <w:rPr>
                <w:sz w:val="18"/>
                <w:lang w:eastAsia="ja-JP"/>
              </w:rPr>
            </w:pPr>
            <w:r w:rsidRPr="00C847BD">
              <w:rPr>
                <w:b/>
                <w:sz w:val="18"/>
                <w:lang w:eastAsia="ja-JP"/>
              </w:rPr>
              <w:t>Criticality</w:t>
            </w:r>
          </w:p>
        </w:tc>
        <w:tc>
          <w:tcPr>
            <w:tcW w:w="1137" w:type="dxa"/>
          </w:tcPr>
          <w:p w14:paraId="7AE55E3F" w14:textId="77777777" w:rsidR="00C847BD" w:rsidRPr="00C847BD" w:rsidRDefault="00C847BD" w:rsidP="00C847BD">
            <w:pPr>
              <w:keepNext/>
              <w:keepLines/>
              <w:spacing w:after="0"/>
              <w:jc w:val="center"/>
              <w:rPr>
                <w:sz w:val="18"/>
                <w:lang w:eastAsia="ja-JP"/>
              </w:rPr>
            </w:pPr>
            <w:r w:rsidRPr="00C847BD">
              <w:rPr>
                <w:b/>
                <w:sz w:val="18"/>
                <w:lang w:eastAsia="ja-JP"/>
              </w:rPr>
              <w:t>Assigned Criticality</w:t>
            </w:r>
          </w:p>
        </w:tc>
      </w:tr>
      <w:tr w:rsidR="00C847BD" w:rsidRPr="00C847BD" w14:paraId="3254B4DD" w14:textId="77777777" w:rsidTr="000F13AA">
        <w:tc>
          <w:tcPr>
            <w:tcW w:w="2578" w:type="dxa"/>
          </w:tcPr>
          <w:p w14:paraId="39E8083B" w14:textId="77777777" w:rsidR="00C847BD" w:rsidRPr="00C847BD" w:rsidRDefault="00C847BD" w:rsidP="00C847BD">
            <w:pPr>
              <w:keepNext/>
              <w:keepLines/>
              <w:spacing w:after="0"/>
              <w:jc w:val="left"/>
              <w:rPr>
                <w:sz w:val="18"/>
                <w:lang w:eastAsia="ja-JP"/>
              </w:rPr>
            </w:pPr>
            <w:r w:rsidRPr="00C847BD">
              <w:rPr>
                <w:sz w:val="18"/>
                <w:lang w:eastAsia="ja-JP"/>
              </w:rPr>
              <w:t>Message Type</w:t>
            </w:r>
          </w:p>
        </w:tc>
        <w:tc>
          <w:tcPr>
            <w:tcW w:w="1104" w:type="dxa"/>
          </w:tcPr>
          <w:p w14:paraId="15907F93" w14:textId="77777777" w:rsidR="00C847BD" w:rsidRPr="00C847BD" w:rsidRDefault="00C847BD" w:rsidP="00C847BD">
            <w:pPr>
              <w:keepNext/>
              <w:keepLines/>
              <w:spacing w:after="0"/>
              <w:jc w:val="left"/>
              <w:rPr>
                <w:sz w:val="18"/>
                <w:lang w:eastAsia="ja-JP"/>
              </w:rPr>
            </w:pPr>
            <w:r w:rsidRPr="00C847BD">
              <w:rPr>
                <w:sz w:val="18"/>
                <w:lang w:eastAsia="ja-JP"/>
              </w:rPr>
              <w:t>M</w:t>
            </w:r>
          </w:p>
        </w:tc>
        <w:tc>
          <w:tcPr>
            <w:tcW w:w="1526" w:type="dxa"/>
          </w:tcPr>
          <w:p w14:paraId="637AF075" w14:textId="77777777" w:rsidR="00C847BD" w:rsidRPr="00C847BD" w:rsidRDefault="00C847BD" w:rsidP="00C847BD">
            <w:pPr>
              <w:keepNext/>
              <w:keepLines/>
              <w:spacing w:after="0"/>
              <w:jc w:val="left"/>
              <w:rPr>
                <w:sz w:val="18"/>
                <w:lang w:eastAsia="ja-JP"/>
              </w:rPr>
            </w:pPr>
          </w:p>
        </w:tc>
        <w:tc>
          <w:tcPr>
            <w:tcW w:w="1260" w:type="dxa"/>
          </w:tcPr>
          <w:p w14:paraId="7E67B255" w14:textId="77777777" w:rsidR="00C847BD" w:rsidRPr="00C847BD" w:rsidRDefault="00C847BD" w:rsidP="00C847BD">
            <w:pPr>
              <w:keepNext/>
              <w:keepLines/>
              <w:spacing w:after="0"/>
              <w:jc w:val="left"/>
              <w:rPr>
                <w:sz w:val="18"/>
                <w:lang w:eastAsia="ja-JP"/>
              </w:rPr>
            </w:pPr>
            <w:r w:rsidRPr="00C847BD">
              <w:rPr>
                <w:sz w:val="18"/>
                <w:lang w:eastAsia="ja-JP"/>
              </w:rPr>
              <w:t>9.2.13</w:t>
            </w:r>
          </w:p>
        </w:tc>
        <w:tc>
          <w:tcPr>
            <w:tcW w:w="1800" w:type="dxa"/>
          </w:tcPr>
          <w:p w14:paraId="6B31746B" w14:textId="77777777" w:rsidR="00C847BD" w:rsidRPr="00C847BD" w:rsidRDefault="00C847BD" w:rsidP="00C847BD">
            <w:pPr>
              <w:keepNext/>
              <w:keepLines/>
              <w:spacing w:after="0"/>
              <w:jc w:val="left"/>
              <w:rPr>
                <w:sz w:val="18"/>
                <w:lang w:eastAsia="ja-JP"/>
              </w:rPr>
            </w:pPr>
          </w:p>
        </w:tc>
        <w:tc>
          <w:tcPr>
            <w:tcW w:w="1080" w:type="dxa"/>
          </w:tcPr>
          <w:p w14:paraId="634C0B5B" w14:textId="77777777" w:rsidR="00C847BD" w:rsidRPr="00C847BD" w:rsidRDefault="00C847BD" w:rsidP="00C847BD">
            <w:pPr>
              <w:keepNext/>
              <w:keepLines/>
              <w:spacing w:after="0"/>
              <w:jc w:val="center"/>
              <w:rPr>
                <w:sz w:val="18"/>
                <w:lang w:eastAsia="ja-JP"/>
              </w:rPr>
            </w:pPr>
            <w:r w:rsidRPr="00C847BD">
              <w:rPr>
                <w:sz w:val="18"/>
                <w:lang w:eastAsia="ja-JP"/>
              </w:rPr>
              <w:t>YES</w:t>
            </w:r>
          </w:p>
        </w:tc>
        <w:tc>
          <w:tcPr>
            <w:tcW w:w="1137" w:type="dxa"/>
          </w:tcPr>
          <w:p w14:paraId="775C7DD8" w14:textId="77777777" w:rsidR="00C847BD" w:rsidRPr="00C847BD" w:rsidRDefault="00C847BD" w:rsidP="00C847BD">
            <w:pPr>
              <w:keepNext/>
              <w:keepLines/>
              <w:spacing w:after="0"/>
              <w:jc w:val="center"/>
              <w:rPr>
                <w:sz w:val="18"/>
                <w:lang w:eastAsia="ja-JP"/>
              </w:rPr>
            </w:pPr>
            <w:r w:rsidRPr="00C847BD">
              <w:rPr>
                <w:sz w:val="18"/>
                <w:lang w:eastAsia="ja-JP"/>
              </w:rPr>
              <w:t>reject</w:t>
            </w:r>
          </w:p>
        </w:tc>
      </w:tr>
      <w:tr w:rsidR="00C847BD" w:rsidRPr="00C847BD" w14:paraId="70EC7B28" w14:textId="77777777" w:rsidTr="000F13AA">
        <w:tc>
          <w:tcPr>
            <w:tcW w:w="2578" w:type="dxa"/>
          </w:tcPr>
          <w:p w14:paraId="76AB639D" w14:textId="77777777" w:rsidR="00C847BD" w:rsidRPr="00C847BD" w:rsidRDefault="00C847BD" w:rsidP="00C847BD">
            <w:pPr>
              <w:keepNext/>
              <w:keepLines/>
              <w:spacing w:after="0"/>
              <w:jc w:val="left"/>
              <w:rPr>
                <w:sz w:val="18"/>
                <w:lang w:eastAsia="ja-JP"/>
              </w:rPr>
            </w:pPr>
            <w:r w:rsidRPr="00C847BD">
              <w:rPr>
                <w:sz w:val="18"/>
                <w:lang w:eastAsia="ja-JP"/>
              </w:rPr>
              <w:t>Old eNB UE X2AP ID</w:t>
            </w:r>
          </w:p>
        </w:tc>
        <w:tc>
          <w:tcPr>
            <w:tcW w:w="1104" w:type="dxa"/>
          </w:tcPr>
          <w:p w14:paraId="28197C5E" w14:textId="77777777" w:rsidR="00C847BD" w:rsidRPr="00C847BD" w:rsidRDefault="00C847BD" w:rsidP="00C847BD">
            <w:pPr>
              <w:keepNext/>
              <w:keepLines/>
              <w:spacing w:after="0"/>
              <w:jc w:val="left"/>
              <w:rPr>
                <w:sz w:val="18"/>
                <w:lang w:eastAsia="ja-JP"/>
              </w:rPr>
            </w:pPr>
            <w:r w:rsidRPr="00C847BD">
              <w:rPr>
                <w:sz w:val="18"/>
                <w:lang w:eastAsia="ja-JP"/>
              </w:rPr>
              <w:t>M</w:t>
            </w:r>
          </w:p>
        </w:tc>
        <w:tc>
          <w:tcPr>
            <w:tcW w:w="1526" w:type="dxa"/>
          </w:tcPr>
          <w:p w14:paraId="74C4DF36" w14:textId="77777777" w:rsidR="00C847BD" w:rsidRPr="00C847BD" w:rsidRDefault="00C847BD" w:rsidP="00C847BD">
            <w:pPr>
              <w:keepNext/>
              <w:keepLines/>
              <w:spacing w:after="0"/>
              <w:jc w:val="left"/>
              <w:rPr>
                <w:sz w:val="18"/>
                <w:lang w:eastAsia="ja-JP"/>
              </w:rPr>
            </w:pPr>
          </w:p>
        </w:tc>
        <w:tc>
          <w:tcPr>
            <w:tcW w:w="1260" w:type="dxa"/>
          </w:tcPr>
          <w:p w14:paraId="3FB41C3E" w14:textId="77777777" w:rsidR="00C847BD" w:rsidRPr="00C847BD" w:rsidRDefault="00C847BD" w:rsidP="00C847BD">
            <w:pPr>
              <w:keepNext/>
              <w:keepLines/>
              <w:spacing w:after="0"/>
              <w:jc w:val="left"/>
              <w:rPr>
                <w:snapToGrid w:val="0"/>
                <w:sz w:val="18"/>
                <w:lang w:eastAsia="ja-JP"/>
              </w:rPr>
            </w:pPr>
            <w:r w:rsidRPr="00C847BD">
              <w:rPr>
                <w:snapToGrid w:val="0"/>
                <w:sz w:val="18"/>
                <w:lang w:eastAsia="ja-JP"/>
              </w:rPr>
              <w:t>eNB UE X2AP ID</w:t>
            </w:r>
          </w:p>
          <w:p w14:paraId="7BAC59A6" w14:textId="77777777" w:rsidR="00C847BD" w:rsidRPr="00C847BD" w:rsidRDefault="00C847BD" w:rsidP="00C847BD">
            <w:pPr>
              <w:keepNext/>
              <w:keepLines/>
              <w:spacing w:after="0"/>
              <w:jc w:val="left"/>
              <w:rPr>
                <w:sz w:val="18"/>
                <w:lang w:eastAsia="ja-JP"/>
              </w:rPr>
            </w:pPr>
            <w:r w:rsidRPr="00C847BD">
              <w:rPr>
                <w:snapToGrid w:val="0"/>
                <w:sz w:val="18"/>
                <w:lang w:eastAsia="ja-JP"/>
              </w:rPr>
              <w:t>9.2.24</w:t>
            </w:r>
          </w:p>
        </w:tc>
        <w:tc>
          <w:tcPr>
            <w:tcW w:w="1800" w:type="dxa"/>
          </w:tcPr>
          <w:p w14:paraId="1DF8416C" w14:textId="77777777" w:rsidR="00C847BD" w:rsidRPr="00C847BD" w:rsidRDefault="00C847BD" w:rsidP="00C847BD">
            <w:pPr>
              <w:keepNext/>
              <w:keepLines/>
              <w:spacing w:after="0"/>
              <w:jc w:val="left"/>
              <w:rPr>
                <w:sz w:val="18"/>
                <w:lang w:eastAsia="ja-JP"/>
              </w:rPr>
            </w:pPr>
            <w:r w:rsidRPr="00C847BD">
              <w:rPr>
                <w:sz w:val="18"/>
                <w:lang w:eastAsia="ja-JP"/>
              </w:rPr>
              <w:t>Allocated at the source eNB</w:t>
            </w:r>
          </w:p>
        </w:tc>
        <w:tc>
          <w:tcPr>
            <w:tcW w:w="1080" w:type="dxa"/>
          </w:tcPr>
          <w:p w14:paraId="57F2997C" w14:textId="77777777" w:rsidR="00C847BD" w:rsidRPr="00C847BD" w:rsidRDefault="00C847BD" w:rsidP="00C847BD">
            <w:pPr>
              <w:keepNext/>
              <w:keepLines/>
              <w:spacing w:after="0"/>
              <w:jc w:val="center"/>
              <w:rPr>
                <w:sz w:val="18"/>
                <w:lang w:eastAsia="ja-JP"/>
              </w:rPr>
            </w:pPr>
            <w:r w:rsidRPr="00C847BD">
              <w:rPr>
                <w:sz w:val="18"/>
                <w:lang w:eastAsia="ja-JP"/>
              </w:rPr>
              <w:t>YES</w:t>
            </w:r>
          </w:p>
        </w:tc>
        <w:tc>
          <w:tcPr>
            <w:tcW w:w="1137" w:type="dxa"/>
          </w:tcPr>
          <w:p w14:paraId="10F70E4E" w14:textId="77777777" w:rsidR="00C847BD" w:rsidRPr="00C847BD" w:rsidRDefault="00C847BD" w:rsidP="00C847BD">
            <w:pPr>
              <w:keepNext/>
              <w:keepLines/>
              <w:spacing w:after="0"/>
              <w:jc w:val="center"/>
              <w:rPr>
                <w:sz w:val="18"/>
                <w:lang w:eastAsia="ja-JP"/>
              </w:rPr>
            </w:pPr>
            <w:r w:rsidRPr="00C847BD">
              <w:rPr>
                <w:sz w:val="18"/>
                <w:lang w:eastAsia="ja-JP"/>
              </w:rPr>
              <w:t>reject</w:t>
            </w:r>
          </w:p>
        </w:tc>
      </w:tr>
      <w:tr w:rsidR="00C847BD" w:rsidRPr="00C847BD" w14:paraId="39630899" w14:textId="77777777" w:rsidTr="000F13AA">
        <w:tc>
          <w:tcPr>
            <w:tcW w:w="2578" w:type="dxa"/>
          </w:tcPr>
          <w:p w14:paraId="3B3DAFE8" w14:textId="77777777" w:rsidR="00C847BD" w:rsidRPr="00C847BD" w:rsidRDefault="00C847BD" w:rsidP="00C847BD">
            <w:pPr>
              <w:keepNext/>
              <w:keepLines/>
              <w:spacing w:after="0"/>
              <w:jc w:val="left"/>
              <w:rPr>
                <w:sz w:val="18"/>
                <w:lang w:eastAsia="ja-JP"/>
              </w:rPr>
            </w:pPr>
            <w:r w:rsidRPr="00C847BD">
              <w:rPr>
                <w:sz w:val="18"/>
                <w:lang w:eastAsia="ja-JP"/>
              </w:rPr>
              <w:t>Cause</w:t>
            </w:r>
          </w:p>
        </w:tc>
        <w:tc>
          <w:tcPr>
            <w:tcW w:w="1104" w:type="dxa"/>
          </w:tcPr>
          <w:p w14:paraId="48923338" w14:textId="77777777" w:rsidR="00C847BD" w:rsidRPr="00C847BD" w:rsidRDefault="00C847BD" w:rsidP="00C847BD">
            <w:pPr>
              <w:keepNext/>
              <w:keepLines/>
              <w:spacing w:after="0"/>
              <w:jc w:val="left"/>
              <w:rPr>
                <w:sz w:val="18"/>
                <w:lang w:eastAsia="ja-JP"/>
              </w:rPr>
            </w:pPr>
            <w:r w:rsidRPr="00C847BD">
              <w:rPr>
                <w:sz w:val="18"/>
                <w:lang w:eastAsia="ja-JP"/>
              </w:rPr>
              <w:t>M</w:t>
            </w:r>
          </w:p>
        </w:tc>
        <w:tc>
          <w:tcPr>
            <w:tcW w:w="1526" w:type="dxa"/>
          </w:tcPr>
          <w:p w14:paraId="2BC3C050" w14:textId="77777777" w:rsidR="00C847BD" w:rsidRPr="00C847BD" w:rsidRDefault="00C847BD" w:rsidP="00C847BD">
            <w:pPr>
              <w:keepNext/>
              <w:keepLines/>
              <w:spacing w:after="0"/>
              <w:jc w:val="left"/>
              <w:rPr>
                <w:sz w:val="18"/>
                <w:lang w:eastAsia="ja-JP"/>
              </w:rPr>
            </w:pPr>
          </w:p>
        </w:tc>
        <w:tc>
          <w:tcPr>
            <w:tcW w:w="1260" w:type="dxa"/>
          </w:tcPr>
          <w:p w14:paraId="0FB59628" w14:textId="77777777" w:rsidR="00C847BD" w:rsidRPr="00C847BD" w:rsidRDefault="00C847BD" w:rsidP="00C847BD">
            <w:pPr>
              <w:keepNext/>
              <w:keepLines/>
              <w:spacing w:after="0"/>
              <w:jc w:val="left"/>
              <w:rPr>
                <w:snapToGrid w:val="0"/>
                <w:sz w:val="18"/>
                <w:lang w:eastAsia="ja-JP"/>
              </w:rPr>
            </w:pPr>
            <w:r w:rsidRPr="00C847BD">
              <w:rPr>
                <w:sz w:val="18"/>
                <w:lang w:eastAsia="ja-JP"/>
              </w:rPr>
              <w:t>9.2.6</w:t>
            </w:r>
          </w:p>
        </w:tc>
        <w:tc>
          <w:tcPr>
            <w:tcW w:w="1800" w:type="dxa"/>
          </w:tcPr>
          <w:p w14:paraId="444E2EE2" w14:textId="77777777" w:rsidR="00C847BD" w:rsidRPr="00C847BD" w:rsidRDefault="00C847BD" w:rsidP="00C847BD">
            <w:pPr>
              <w:keepNext/>
              <w:keepLines/>
              <w:spacing w:after="0"/>
              <w:jc w:val="left"/>
              <w:rPr>
                <w:sz w:val="18"/>
                <w:lang w:eastAsia="ja-JP"/>
              </w:rPr>
            </w:pPr>
          </w:p>
        </w:tc>
        <w:tc>
          <w:tcPr>
            <w:tcW w:w="1080" w:type="dxa"/>
          </w:tcPr>
          <w:p w14:paraId="06697058" w14:textId="77777777" w:rsidR="00C847BD" w:rsidRPr="00C847BD" w:rsidRDefault="00C847BD" w:rsidP="00C847BD">
            <w:pPr>
              <w:keepNext/>
              <w:keepLines/>
              <w:spacing w:after="0"/>
              <w:jc w:val="center"/>
              <w:rPr>
                <w:sz w:val="18"/>
                <w:lang w:eastAsia="ja-JP"/>
              </w:rPr>
            </w:pPr>
            <w:r w:rsidRPr="00C847BD">
              <w:rPr>
                <w:sz w:val="18"/>
                <w:lang w:eastAsia="ja-JP"/>
              </w:rPr>
              <w:t>YES</w:t>
            </w:r>
          </w:p>
        </w:tc>
        <w:tc>
          <w:tcPr>
            <w:tcW w:w="1137" w:type="dxa"/>
          </w:tcPr>
          <w:p w14:paraId="16078416" w14:textId="77777777" w:rsidR="00C847BD" w:rsidRPr="00C847BD" w:rsidRDefault="00C847BD" w:rsidP="00C847BD">
            <w:pPr>
              <w:keepNext/>
              <w:keepLines/>
              <w:spacing w:after="0"/>
              <w:jc w:val="center"/>
              <w:rPr>
                <w:sz w:val="18"/>
                <w:lang w:eastAsia="ja-JP"/>
              </w:rPr>
            </w:pPr>
            <w:r w:rsidRPr="00C847BD">
              <w:rPr>
                <w:sz w:val="18"/>
                <w:lang w:eastAsia="ja-JP"/>
              </w:rPr>
              <w:t>ignore</w:t>
            </w:r>
          </w:p>
        </w:tc>
      </w:tr>
      <w:tr w:rsidR="00C847BD" w:rsidRPr="00C847BD" w14:paraId="7AB6B0C4" w14:textId="77777777" w:rsidTr="000F13AA">
        <w:tc>
          <w:tcPr>
            <w:tcW w:w="2578" w:type="dxa"/>
          </w:tcPr>
          <w:p w14:paraId="274DAFCC" w14:textId="77777777" w:rsidR="00C847BD" w:rsidRPr="00C847BD" w:rsidRDefault="00C847BD" w:rsidP="00C847BD">
            <w:pPr>
              <w:keepNext/>
              <w:keepLines/>
              <w:spacing w:after="0"/>
              <w:jc w:val="left"/>
              <w:rPr>
                <w:sz w:val="18"/>
                <w:lang w:eastAsia="ja-JP"/>
              </w:rPr>
            </w:pPr>
            <w:r w:rsidRPr="00C847BD">
              <w:rPr>
                <w:sz w:val="18"/>
                <w:lang w:eastAsia="ja-JP"/>
              </w:rPr>
              <w:t>Target Cell ID</w:t>
            </w:r>
          </w:p>
        </w:tc>
        <w:tc>
          <w:tcPr>
            <w:tcW w:w="1104" w:type="dxa"/>
          </w:tcPr>
          <w:p w14:paraId="6A5DF342" w14:textId="77777777" w:rsidR="00C847BD" w:rsidRPr="00C847BD" w:rsidRDefault="00C847BD" w:rsidP="00C847BD">
            <w:pPr>
              <w:keepNext/>
              <w:keepLines/>
              <w:spacing w:after="0"/>
              <w:jc w:val="left"/>
              <w:rPr>
                <w:sz w:val="18"/>
                <w:lang w:eastAsia="ja-JP"/>
              </w:rPr>
            </w:pPr>
            <w:r w:rsidRPr="00C847BD">
              <w:rPr>
                <w:sz w:val="18"/>
                <w:lang w:eastAsia="ja-JP"/>
              </w:rPr>
              <w:t>M</w:t>
            </w:r>
          </w:p>
        </w:tc>
        <w:tc>
          <w:tcPr>
            <w:tcW w:w="1526" w:type="dxa"/>
          </w:tcPr>
          <w:p w14:paraId="314A1620" w14:textId="77777777" w:rsidR="00C847BD" w:rsidRPr="00C847BD" w:rsidRDefault="00C847BD" w:rsidP="00C847BD">
            <w:pPr>
              <w:keepNext/>
              <w:keepLines/>
              <w:spacing w:after="0"/>
              <w:jc w:val="left"/>
              <w:rPr>
                <w:sz w:val="18"/>
                <w:lang w:eastAsia="ja-JP"/>
              </w:rPr>
            </w:pPr>
          </w:p>
        </w:tc>
        <w:tc>
          <w:tcPr>
            <w:tcW w:w="1260" w:type="dxa"/>
          </w:tcPr>
          <w:p w14:paraId="023F99BA" w14:textId="77777777" w:rsidR="00C847BD" w:rsidRPr="00C847BD" w:rsidRDefault="00C847BD" w:rsidP="00C847BD">
            <w:pPr>
              <w:keepNext/>
              <w:keepLines/>
              <w:spacing w:after="0"/>
              <w:jc w:val="left"/>
              <w:rPr>
                <w:sz w:val="18"/>
                <w:lang w:eastAsia="ja-JP"/>
              </w:rPr>
            </w:pPr>
            <w:r w:rsidRPr="00C847BD">
              <w:rPr>
                <w:sz w:val="18"/>
                <w:lang w:eastAsia="ja-JP"/>
              </w:rPr>
              <w:t xml:space="preserve">ECGI </w:t>
            </w:r>
          </w:p>
          <w:p w14:paraId="5CF92EB7" w14:textId="77777777" w:rsidR="00C847BD" w:rsidRPr="00C847BD" w:rsidRDefault="00C847BD" w:rsidP="00C847BD">
            <w:pPr>
              <w:keepNext/>
              <w:keepLines/>
              <w:spacing w:after="0"/>
              <w:jc w:val="left"/>
              <w:rPr>
                <w:sz w:val="18"/>
                <w:lang w:eastAsia="ja-JP"/>
              </w:rPr>
            </w:pPr>
            <w:r w:rsidRPr="00C847BD">
              <w:rPr>
                <w:sz w:val="18"/>
                <w:lang w:eastAsia="ja-JP"/>
              </w:rPr>
              <w:t>9.2.14</w:t>
            </w:r>
          </w:p>
        </w:tc>
        <w:tc>
          <w:tcPr>
            <w:tcW w:w="1800" w:type="dxa"/>
          </w:tcPr>
          <w:p w14:paraId="5E81FA86" w14:textId="77777777" w:rsidR="00C847BD" w:rsidRPr="00C847BD" w:rsidRDefault="00C847BD" w:rsidP="00C847BD">
            <w:pPr>
              <w:keepNext/>
              <w:keepLines/>
              <w:spacing w:after="0"/>
              <w:jc w:val="left"/>
              <w:rPr>
                <w:sz w:val="18"/>
                <w:lang w:eastAsia="ja-JP"/>
              </w:rPr>
            </w:pPr>
          </w:p>
        </w:tc>
        <w:tc>
          <w:tcPr>
            <w:tcW w:w="1080" w:type="dxa"/>
          </w:tcPr>
          <w:p w14:paraId="3B74C191" w14:textId="77777777" w:rsidR="00C847BD" w:rsidRPr="00C847BD" w:rsidRDefault="00C847BD" w:rsidP="00C847BD">
            <w:pPr>
              <w:keepNext/>
              <w:keepLines/>
              <w:spacing w:after="0"/>
              <w:jc w:val="center"/>
              <w:rPr>
                <w:sz w:val="18"/>
                <w:lang w:eastAsia="ja-JP"/>
              </w:rPr>
            </w:pPr>
            <w:r w:rsidRPr="00C847BD">
              <w:rPr>
                <w:sz w:val="18"/>
                <w:lang w:eastAsia="ja-JP"/>
              </w:rPr>
              <w:t>YES</w:t>
            </w:r>
          </w:p>
        </w:tc>
        <w:tc>
          <w:tcPr>
            <w:tcW w:w="1137" w:type="dxa"/>
          </w:tcPr>
          <w:p w14:paraId="0932BE2E" w14:textId="77777777" w:rsidR="00C847BD" w:rsidRPr="00C847BD" w:rsidRDefault="00C847BD" w:rsidP="00C847BD">
            <w:pPr>
              <w:keepNext/>
              <w:keepLines/>
              <w:spacing w:after="0"/>
              <w:jc w:val="center"/>
              <w:rPr>
                <w:sz w:val="18"/>
                <w:lang w:eastAsia="ja-JP"/>
              </w:rPr>
            </w:pPr>
            <w:r w:rsidRPr="00C847BD">
              <w:rPr>
                <w:sz w:val="18"/>
                <w:lang w:eastAsia="ja-JP"/>
              </w:rPr>
              <w:t>reject</w:t>
            </w:r>
          </w:p>
        </w:tc>
      </w:tr>
      <w:tr w:rsidR="00C847BD" w:rsidRPr="00C847BD" w14:paraId="0F37BEA8" w14:textId="77777777" w:rsidTr="000F13AA">
        <w:tc>
          <w:tcPr>
            <w:tcW w:w="2578" w:type="dxa"/>
          </w:tcPr>
          <w:p w14:paraId="4DA84909" w14:textId="77777777" w:rsidR="00C847BD" w:rsidRPr="00C847BD" w:rsidRDefault="00C847BD" w:rsidP="00C847BD">
            <w:pPr>
              <w:keepNext/>
              <w:keepLines/>
              <w:spacing w:after="0"/>
              <w:jc w:val="left"/>
              <w:rPr>
                <w:sz w:val="18"/>
                <w:lang w:eastAsia="ja-JP"/>
              </w:rPr>
            </w:pPr>
            <w:r w:rsidRPr="00C847BD">
              <w:rPr>
                <w:bCs/>
                <w:sz w:val="18"/>
                <w:lang w:eastAsia="ja-JP"/>
              </w:rPr>
              <w:t>GUMMEI</w:t>
            </w:r>
          </w:p>
        </w:tc>
        <w:tc>
          <w:tcPr>
            <w:tcW w:w="1104" w:type="dxa"/>
          </w:tcPr>
          <w:p w14:paraId="4C06C598" w14:textId="77777777" w:rsidR="00C847BD" w:rsidRPr="00C847BD" w:rsidRDefault="00C847BD" w:rsidP="00C847BD">
            <w:pPr>
              <w:keepNext/>
              <w:keepLines/>
              <w:spacing w:after="0"/>
              <w:jc w:val="left"/>
              <w:rPr>
                <w:sz w:val="18"/>
                <w:lang w:eastAsia="ja-JP"/>
              </w:rPr>
            </w:pPr>
            <w:r w:rsidRPr="00C847BD">
              <w:rPr>
                <w:sz w:val="18"/>
                <w:lang w:eastAsia="ja-JP"/>
              </w:rPr>
              <w:t>M</w:t>
            </w:r>
          </w:p>
        </w:tc>
        <w:tc>
          <w:tcPr>
            <w:tcW w:w="1526" w:type="dxa"/>
          </w:tcPr>
          <w:p w14:paraId="3AD74491" w14:textId="77777777" w:rsidR="00C847BD" w:rsidRPr="00C847BD" w:rsidRDefault="00C847BD" w:rsidP="00C847BD">
            <w:pPr>
              <w:keepNext/>
              <w:keepLines/>
              <w:spacing w:after="0"/>
              <w:jc w:val="left"/>
              <w:rPr>
                <w:i/>
                <w:sz w:val="18"/>
                <w:lang w:eastAsia="ja-JP"/>
              </w:rPr>
            </w:pPr>
          </w:p>
        </w:tc>
        <w:tc>
          <w:tcPr>
            <w:tcW w:w="1260" w:type="dxa"/>
          </w:tcPr>
          <w:p w14:paraId="6F6E3B2D" w14:textId="77777777" w:rsidR="00C847BD" w:rsidRPr="00C847BD" w:rsidRDefault="00C847BD" w:rsidP="00C847BD">
            <w:pPr>
              <w:keepNext/>
              <w:keepLines/>
              <w:spacing w:after="0"/>
              <w:jc w:val="left"/>
              <w:rPr>
                <w:sz w:val="18"/>
                <w:lang w:eastAsia="ja-JP"/>
              </w:rPr>
            </w:pPr>
            <w:r w:rsidRPr="00C847BD">
              <w:rPr>
                <w:snapToGrid w:val="0"/>
                <w:sz w:val="18"/>
                <w:lang w:eastAsia="ja-JP"/>
              </w:rPr>
              <w:t>9.2.16</w:t>
            </w:r>
          </w:p>
        </w:tc>
        <w:tc>
          <w:tcPr>
            <w:tcW w:w="1800" w:type="dxa"/>
          </w:tcPr>
          <w:p w14:paraId="72E118A4" w14:textId="77777777" w:rsidR="00C847BD" w:rsidRPr="00C847BD" w:rsidRDefault="00C847BD" w:rsidP="00C847BD">
            <w:pPr>
              <w:keepNext/>
              <w:keepLines/>
              <w:spacing w:after="0"/>
              <w:jc w:val="left"/>
              <w:rPr>
                <w:sz w:val="18"/>
                <w:lang w:eastAsia="ja-JP"/>
              </w:rPr>
            </w:pPr>
          </w:p>
        </w:tc>
        <w:tc>
          <w:tcPr>
            <w:tcW w:w="1080" w:type="dxa"/>
          </w:tcPr>
          <w:p w14:paraId="407B4FFA" w14:textId="77777777" w:rsidR="00C847BD" w:rsidRPr="00C847BD" w:rsidRDefault="00C847BD" w:rsidP="00C847BD">
            <w:pPr>
              <w:keepNext/>
              <w:keepLines/>
              <w:spacing w:after="0"/>
              <w:jc w:val="center"/>
              <w:rPr>
                <w:sz w:val="18"/>
                <w:lang w:eastAsia="ja-JP"/>
              </w:rPr>
            </w:pPr>
            <w:r w:rsidRPr="00C847BD">
              <w:rPr>
                <w:sz w:val="18"/>
                <w:lang w:eastAsia="ja-JP"/>
              </w:rPr>
              <w:t>YES</w:t>
            </w:r>
          </w:p>
        </w:tc>
        <w:tc>
          <w:tcPr>
            <w:tcW w:w="1137" w:type="dxa"/>
          </w:tcPr>
          <w:p w14:paraId="55B80229" w14:textId="77777777" w:rsidR="00C847BD" w:rsidRPr="00C847BD" w:rsidRDefault="00C847BD" w:rsidP="00C847BD">
            <w:pPr>
              <w:keepNext/>
              <w:keepLines/>
              <w:spacing w:after="0"/>
              <w:jc w:val="center"/>
              <w:rPr>
                <w:sz w:val="18"/>
                <w:lang w:eastAsia="ja-JP"/>
              </w:rPr>
            </w:pPr>
            <w:r w:rsidRPr="00C847BD">
              <w:rPr>
                <w:sz w:val="18"/>
                <w:lang w:eastAsia="ja-JP"/>
              </w:rPr>
              <w:t>reject</w:t>
            </w:r>
          </w:p>
        </w:tc>
      </w:tr>
      <w:tr w:rsidR="00C847BD" w:rsidRPr="00C847BD" w14:paraId="0C9C6B10" w14:textId="77777777" w:rsidTr="000F13AA">
        <w:tc>
          <w:tcPr>
            <w:tcW w:w="2578" w:type="dxa"/>
          </w:tcPr>
          <w:p w14:paraId="6899EBC0" w14:textId="77777777" w:rsidR="00C847BD" w:rsidRPr="00C847BD" w:rsidRDefault="00C847BD" w:rsidP="00C847BD">
            <w:pPr>
              <w:keepNext/>
              <w:keepLines/>
              <w:spacing w:after="0"/>
              <w:jc w:val="left"/>
              <w:rPr>
                <w:b/>
                <w:bCs/>
                <w:sz w:val="18"/>
                <w:lang w:eastAsia="ja-JP"/>
              </w:rPr>
            </w:pPr>
            <w:r w:rsidRPr="00C847BD">
              <w:rPr>
                <w:b/>
                <w:bCs/>
                <w:sz w:val="18"/>
                <w:lang w:eastAsia="ja-JP"/>
              </w:rPr>
              <w:t>UE Context Information</w:t>
            </w:r>
          </w:p>
        </w:tc>
        <w:tc>
          <w:tcPr>
            <w:tcW w:w="1104" w:type="dxa"/>
          </w:tcPr>
          <w:p w14:paraId="73F611D8" w14:textId="77777777" w:rsidR="00C847BD" w:rsidRPr="00C847BD" w:rsidRDefault="00C847BD" w:rsidP="00C847BD">
            <w:pPr>
              <w:keepNext/>
              <w:keepLines/>
              <w:spacing w:after="0"/>
              <w:jc w:val="left"/>
              <w:rPr>
                <w:sz w:val="18"/>
                <w:lang w:eastAsia="ja-JP"/>
              </w:rPr>
            </w:pPr>
          </w:p>
        </w:tc>
        <w:tc>
          <w:tcPr>
            <w:tcW w:w="1526" w:type="dxa"/>
          </w:tcPr>
          <w:p w14:paraId="4217774A" w14:textId="77777777" w:rsidR="00C847BD" w:rsidRPr="00C847BD" w:rsidRDefault="00C847BD" w:rsidP="00C847BD">
            <w:pPr>
              <w:keepNext/>
              <w:keepLines/>
              <w:spacing w:after="0"/>
              <w:jc w:val="left"/>
              <w:rPr>
                <w:i/>
                <w:sz w:val="18"/>
                <w:lang w:eastAsia="ja-JP"/>
              </w:rPr>
            </w:pPr>
            <w:r w:rsidRPr="00C847BD">
              <w:rPr>
                <w:i/>
                <w:sz w:val="18"/>
                <w:lang w:eastAsia="ja-JP"/>
              </w:rPr>
              <w:t>1</w:t>
            </w:r>
          </w:p>
        </w:tc>
        <w:tc>
          <w:tcPr>
            <w:tcW w:w="1260" w:type="dxa"/>
          </w:tcPr>
          <w:p w14:paraId="19483A69" w14:textId="77777777" w:rsidR="00C847BD" w:rsidRPr="00C847BD" w:rsidRDefault="00C847BD" w:rsidP="00C847BD">
            <w:pPr>
              <w:keepNext/>
              <w:keepLines/>
              <w:spacing w:after="0"/>
              <w:jc w:val="left"/>
              <w:rPr>
                <w:sz w:val="18"/>
                <w:lang w:eastAsia="ja-JP"/>
              </w:rPr>
            </w:pPr>
          </w:p>
        </w:tc>
        <w:tc>
          <w:tcPr>
            <w:tcW w:w="1800" w:type="dxa"/>
          </w:tcPr>
          <w:p w14:paraId="02F59089" w14:textId="77777777" w:rsidR="00C847BD" w:rsidRPr="00C847BD" w:rsidRDefault="00C847BD" w:rsidP="00C847BD">
            <w:pPr>
              <w:keepNext/>
              <w:keepLines/>
              <w:spacing w:after="0"/>
              <w:jc w:val="left"/>
              <w:rPr>
                <w:sz w:val="18"/>
                <w:lang w:eastAsia="ja-JP"/>
              </w:rPr>
            </w:pPr>
          </w:p>
        </w:tc>
        <w:tc>
          <w:tcPr>
            <w:tcW w:w="1080" w:type="dxa"/>
          </w:tcPr>
          <w:p w14:paraId="21B688B3" w14:textId="77777777" w:rsidR="00C847BD" w:rsidRPr="00C847BD" w:rsidRDefault="00C847BD" w:rsidP="00C847BD">
            <w:pPr>
              <w:keepNext/>
              <w:keepLines/>
              <w:spacing w:after="0"/>
              <w:jc w:val="center"/>
              <w:rPr>
                <w:sz w:val="18"/>
                <w:lang w:eastAsia="ja-JP"/>
              </w:rPr>
            </w:pPr>
            <w:r w:rsidRPr="00C847BD">
              <w:rPr>
                <w:sz w:val="18"/>
                <w:lang w:eastAsia="ja-JP"/>
              </w:rPr>
              <w:t>YES</w:t>
            </w:r>
          </w:p>
        </w:tc>
        <w:tc>
          <w:tcPr>
            <w:tcW w:w="1137" w:type="dxa"/>
          </w:tcPr>
          <w:p w14:paraId="72A705F5" w14:textId="77777777" w:rsidR="00C847BD" w:rsidRPr="00C847BD" w:rsidRDefault="00C847BD" w:rsidP="00C847BD">
            <w:pPr>
              <w:keepNext/>
              <w:keepLines/>
              <w:spacing w:after="0"/>
              <w:jc w:val="center"/>
              <w:rPr>
                <w:sz w:val="18"/>
                <w:lang w:eastAsia="ja-JP"/>
              </w:rPr>
            </w:pPr>
            <w:r w:rsidRPr="00C847BD">
              <w:rPr>
                <w:sz w:val="18"/>
                <w:lang w:eastAsia="ja-JP"/>
              </w:rPr>
              <w:t>reject</w:t>
            </w:r>
          </w:p>
        </w:tc>
      </w:tr>
      <w:tr w:rsidR="00C847BD" w:rsidRPr="00C847BD" w14:paraId="3412BA24" w14:textId="77777777" w:rsidTr="000F13AA">
        <w:tc>
          <w:tcPr>
            <w:tcW w:w="2578" w:type="dxa"/>
          </w:tcPr>
          <w:p w14:paraId="67C3FD62" w14:textId="77777777" w:rsidR="00C847BD" w:rsidRPr="00C847BD" w:rsidRDefault="00C847BD" w:rsidP="00C847BD">
            <w:pPr>
              <w:keepNext/>
              <w:keepLines/>
              <w:spacing w:after="0"/>
              <w:ind w:left="142"/>
              <w:jc w:val="left"/>
              <w:rPr>
                <w:sz w:val="18"/>
                <w:lang w:eastAsia="ja-JP"/>
              </w:rPr>
            </w:pPr>
            <w:r w:rsidRPr="00C847BD">
              <w:rPr>
                <w:sz w:val="18"/>
                <w:lang w:eastAsia="ja-JP"/>
              </w:rPr>
              <w:t>&gt;MME UE S1AP ID</w:t>
            </w:r>
          </w:p>
        </w:tc>
        <w:tc>
          <w:tcPr>
            <w:tcW w:w="1104" w:type="dxa"/>
          </w:tcPr>
          <w:p w14:paraId="64DC77C2" w14:textId="77777777" w:rsidR="00C847BD" w:rsidRPr="00C847BD" w:rsidRDefault="00C847BD" w:rsidP="00C847BD">
            <w:pPr>
              <w:keepNext/>
              <w:keepLines/>
              <w:spacing w:after="0"/>
              <w:jc w:val="left"/>
              <w:rPr>
                <w:sz w:val="18"/>
                <w:lang w:eastAsia="ja-JP"/>
              </w:rPr>
            </w:pPr>
            <w:r w:rsidRPr="00C847BD">
              <w:rPr>
                <w:sz w:val="18"/>
                <w:lang w:eastAsia="ja-JP"/>
              </w:rPr>
              <w:t>M</w:t>
            </w:r>
          </w:p>
        </w:tc>
        <w:tc>
          <w:tcPr>
            <w:tcW w:w="1526" w:type="dxa"/>
          </w:tcPr>
          <w:p w14:paraId="78EB418A" w14:textId="77777777" w:rsidR="00C847BD" w:rsidRPr="00C847BD" w:rsidRDefault="00C847BD" w:rsidP="00C847BD">
            <w:pPr>
              <w:keepNext/>
              <w:keepLines/>
              <w:spacing w:after="0"/>
              <w:jc w:val="left"/>
              <w:rPr>
                <w:i/>
                <w:sz w:val="18"/>
                <w:lang w:eastAsia="ja-JP"/>
              </w:rPr>
            </w:pPr>
          </w:p>
        </w:tc>
        <w:tc>
          <w:tcPr>
            <w:tcW w:w="1260" w:type="dxa"/>
          </w:tcPr>
          <w:p w14:paraId="743E32D5" w14:textId="77777777" w:rsidR="00C847BD" w:rsidRPr="00C847BD" w:rsidRDefault="00C847BD" w:rsidP="00C847BD">
            <w:pPr>
              <w:keepNext/>
              <w:keepLines/>
              <w:spacing w:after="0"/>
              <w:jc w:val="left"/>
              <w:rPr>
                <w:sz w:val="18"/>
                <w:lang w:eastAsia="ja-JP"/>
              </w:rPr>
            </w:pPr>
            <w:r w:rsidRPr="00C847BD">
              <w:rPr>
                <w:sz w:val="18"/>
                <w:lang w:eastAsia="ja-JP"/>
              </w:rPr>
              <w:t>INTEGER (0..2</w:t>
            </w:r>
            <w:r w:rsidRPr="00C847BD">
              <w:rPr>
                <w:sz w:val="18"/>
                <w:vertAlign w:val="superscript"/>
                <w:lang w:eastAsia="ja-JP"/>
              </w:rPr>
              <w:t xml:space="preserve">32 </w:t>
            </w:r>
            <w:r w:rsidRPr="00C847BD">
              <w:rPr>
                <w:sz w:val="18"/>
                <w:lang w:eastAsia="ja-JP"/>
              </w:rPr>
              <w:t>-1)</w:t>
            </w:r>
          </w:p>
        </w:tc>
        <w:tc>
          <w:tcPr>
            <w:tcW w:w="1800" w:type="dxa"/>
          </w:tcPr>
          <w:p w14:paraId="1130FE35" w14:textId="77777777" w:rsidR="00C847BD" w:rsidRPr="00C847BD" w:rsidRDefault="00C847BD" w:rsidP="00C847BD">
            <w:pPr>
              <w:keepNext/>
              <w:keepLines/>
              <w:spacing w:after="0"/>
              <w:jc w:val="left"/>
              <w:rPr>
                <w:sz w:val="18"/>
                <w:lang w:eastAsia="ja-JP"/>
              </w:rPr>
            </w:pPr>
            <w:r w:rsidRPr="00C847BD">
              <w:rPr>
                <w:sz w:val="18"/>
                <w:lang w:eastAsia="ja-JP"/>
              </w:rPr>
              <w:t>MME UE S1AP ID allocated at the MME</w:t>
            </w:r>
          </w:p>
        </w:tc>
        <w:tc>
          <w:tcPr>
            <w:tcW w:w="1080" w:type="dxa"/>
          </w:tcPr>
          <w:p w14:paraId="1F94EF3A" w14:textId="77777777" w:rsidR="00C847BD" w:rsidRPr="00C847BD" w:rsidRDefault="00C847BD" w:rsidP="00C847BD">
            <w:pPr>
              <w:keepNext/>
              <w:keepLines/>
              <w:spacing w:after="0"/>
              <w:jc w:val="center"/>
              <w:rPr>
                <w:sz w:val="18"/>
                <w:lang w:eastAsia="ja-JP"/>
              </w:rPr>
            </w:pPr>
            <w:r w:rsidRPr="00C847BD">
              <w:rPr>
                <w:sz w:val="18"/>
                <w:lang w:eastAsia="ja-JP"/>
              </w:rPr>
              <w:t>–</w:t>
            </w:r>
          </w:p>
        </w:tc>
        <w:tc>
          <w:tcPr>
            <w:tcW w:w="1137" w:type="dxa"/>
          </w:tcPr>
          <w:p w14:paraId="2FAA51D9" w14:textId="77777777" w:rsidR="00C847BD" w:rsidRPr="00C847BD" w:rsidRDefault="00C847BD" w:rsidP="00C847BD">
            <w:pPr>
              <w:keepNext/>
              <w:keepLines/>
              <w:spacing w:after="0"/>
              <w:jc w:val="center"/>
              <w:rPr>
                <w:sz w:val="18"/>
                <w:lang w:eastAsia="ja-JP"/>
              </w:rPr>
            </w:pPr>
            <w:r w:rsidRPr="00C847BD">
              <w:rPr>
                <w:sz w:val="18"/>
                <w:lang w:eastAsia="ja-JP"/>
              </w:rPr>
              <w:t>–</w:t>
            </w:r>
          </w:p>
        </w:tc>
      </w:tr>
      <w:tr w:rsidR="00C847BD" w:rsidRPr="00C847BD" w14:paraId="6AE43F1B" w14:textId="77777777" w:rsidTr="000F13AA">
        <w:tc>
          <w:tcPr>
            <w:tcW w:w="2578" w:type="dxa"/>
          </w:tcPr>
          <w:p w14:paraId="4D7BB56B" w14:textId="77777777" w:rsidR="00C847BD" w:rsidRPr="00C847BD" w:rsidRDefault="00C847BD" w:rsidP="00C847BD">
            <w:pPr>
              <w:keepNext/>
              <w:keepLines/>
              <w:spacing w:after="0"/>
              <w:ind w:left="142"/>
              <w:jc w:val="left"/>
              <w:rPr>
                <w:sz w:val="18"/>
                <w:lang w:eastAsia="ja-JP"/>
              </w:rPr>
            </w:pPr>
            <w:r w:rsidRPr="00C847BD">
              <w:rPr>
                <w:sz w:val="18"/>
                <w:lang w:eastAsia="ja-JP"/>
              </w:rPr>
              <w:t>&gt;UE Security Capabilities</w:t>
            </w:r>
          </w:p>
        </w:tc>
        <w:tc>
          <w:tcPr>
            <w:tcW w:w="1104" w:type="dxa"/>
          </w:tcPr>
          <w:p w14:paraId="1DEBA882" w14:textId="77777777" w:rsidR="00C847BD" w:rsidRPr="00C847BD" w:rsidRDefault="00C847BD" w:rsidP="00C847BD">
            <w:pPr>
              <w:keepNext/>
              <w:keepLines/>
              <w:spacing w:after="0"/>
              <w:jc w:val="left"/>
              <w:rPr>
                <w:sz w:val="18"/>
                <w:lang w:eastAsia="ja-JP"/>
              </w:rPr>
            </w:pPr>
            <w:r w:rsidRPr="00C847BD">
              <w:rPr>
                <w:sz w:val="18"/>
                <w:lang w:eastAsia="ja-JP"/>
              </w:rPr>
              <w:t>M</w:t>
            </w:r>
          </w:p>
        </w:tc>
        <w:tc>
          <w:tcPr>
            <w:tcW w:w="1526" w:type="dxa"/>
          </w:tcPr>
          <w:p w14:paraId="74AC4682" w14:textId="77777777" w:rsidR="00C847BD" w:rsidRPr="00C847BD" w:rsidRDefault="00C847BD" w:rsidP="00C847BD">
            <w:pPr>
              <w:keepNext/>
              <w:keepLines/>
              <w:spacing w:after="0"/>
              <w:jc w:val="left"/>
              <w:rPr>
                <w:i/>
                <w:sz w:val="18"/>
                <w:lang w:eastAsia="ja-JP"/>
              </w:rPr>
            </w:pPr>
          </w:p>
        </w:tc>
        <w:tc>
          <w:tcPr>
            <w:tcW w:w="1260" w:type="dxa"/>
          </w:tcPr>
          <w:p w14:paraId="1019EDC7" w14:textId="77777777" w:rsidR="00C847BD" w:rsidRPr="00C847BD" w:rsidRDefault="00C847BD" w:rsidP="00C847BD">
            <w:pPr>
              <w:keepNext/>
              <w:keepLines/>
              <w:spacing w:after="0"/>
              <w:jc w:val="left"/>
              <w:rPr>
                <w:sz w:val="18"/>
                <w:lang w:eastAsia="ja-JP"/>
              </w:rPr>
            </w:pPr>
            <w:r w:rsidRPr="00C847BD">
              <w:rPr>
                <w:sz w:val="18"/>
                <w:lang w:eastAsia="ja-JP"/>
              </w:rPr>
              <w:t>9.2.29</w:t>
            </w:r>
          </w:p>
        </w:tc>
        <w:tc>
          <w:tcPr>
            <w:tcW w:w="1800" w:type="dxa"/>
          </w:tcPr>
          <w:p w14:paraId="4DC3AB35" w14:textId="77777777" w:rsidR="00C847BD" w:rsidRPr="00C847BD" w:rsidRDefault="00C847BD" w:rsidP="00C847BD">
            <w:pPr>
              <w:keepNext/>
              <w:keepLines/>
              <w:spacing w:after="0"/>
              <w:jc w:val="left"/>
              <w:rPr>
                <w:sz w:val="18"/>
                <w:lang w:eastAsia="ja-JP"/>
              </w:rPr>
            </w:pPr>
          </w:p>
        </w:tc>
        <w:tc>
          <w:tcPr>
            <w:tcW w:w="1080" w:type="dxa"/>
          </w:tcPr>
          <w:p w14:paraId="668BE7C5" w14:textId="77777777" w:rsidR="00C847BD" w:rsidRPr="00C847BD" w:rsidRDefault="00C847BD" w:rsidP="00C847BD">
            <w:pPr>
              <w:keepNext/>
              <w:keepLines/>
              <w:spacing w:after="0"/>
              <w:jc w:val="center"/>
              <w:rPr>
                <w:sz w:val="18"/>
                <w:lang w:eastAsia="ja-JP"/>
              </w:rPr>
            </w:pPr>
            <w:r w:rsidRPr="00C847BD">
              <w:rPr>
                <w:sz w:val="18"/>
                <w:lang w:eastAsia="ja-JP"/>
              </w:rPr>
              <w:t>–</w:t>
            </w:r>
          </w:p>
        </w:tc>
        <w:tc>
          <w:tcPr>
            <w:tcW w:w="1137" w:type="dxa"/>
          </w:tcPr>
          <w:p w14:paraId="20475067" w14:textId="77777777" w:rsidR="00C847BD" w:rsidRPr="00C847BD" w:rsidRDefault="00C847BD" w:rsidP="00C847BD">
            <w:pPr>
              <w:keepNext/>
              <w:keepLines/>
              <w:spacing w:after="0"/>
              <w:jc w:val="center"/>
              <w:rPr>
                <w:sz w:val="18"/>
                <w:lang w:eastAsia="ja-JP"/>
              </w:rPr>
            </w:pPr>
            <w:r w:rsidRPr="00C847BD">
              <w:rPr>
                <w:sz w:val="18"/>
                <w:lang w:eastAsia="ja-JP"/>
              </w:rPr>
              <w:t>–</w:t>
            </w:r>
          </w:p>
        </w:tc>
      </w:tr>
      <w:tr w:rsidR="00C847BD" w:rsidRPr="00C847BD" w14:paraId="20A45FD9" w14:textId="77777777" w:rsidTr="000F13AA">
        <w:tc>
          <w:tcPr>
            <w:tcW w:w="2578" w:type="dxa"/>
          </w:tcPr>
          <w:p w14:paraId="5155D7C8" w14:textId="77777777" w:rsidR="00C847BD" w:rsidRPr="00C847BD" w:rsidRDefault="00C847BD" w:rsidP="00C847BD">
            <w:pPr>
              <w:keepNext/>
              <w:keepLines/>
              <w:spacing w:after="0"/>
              <w:ind w:left="142"/>
              <w:jc w:val="left"/>
              <w:rPr>
                <w:sz w:val="18"/>
                <w:lang w:eastAsia="ja-JP"/>
              </w:rPr>
            </w:pPr>
            <w:r w:rsidRPr="00C847BD">
              <w:rPr>
                <w:sz w:val="18"/>
                <w:lang w:eastAsia="ja-JP"/>
              </w:rPr>
              <w:t>&gt;AS Security Information</w:t>
            </w:r>
          </w:p>
        </w:tc>
        <w:tc>
          <w:tcPr>
            <w:tcW w:w="1104" w:type="dxa"/>
          </w:tcPr>
          <w:p w14:paraId="6543FFED" w14:textId="77777777" w:rsidR="00C847BD" w:rsidRPr="00C847BD" w:rsidRDefault="00C847BD" w:rsidP="00C847BD">
            <w:pPr>
              <w:keepNext/>
              <w:keepLines/>
              <w:spacing w:after="0"/>
              <w:jc w:val="left"/>
              <w:rPr>
                <w:sz w:val="18"/>
                <w:lang w:eastAsia="ja-JP"/>
              </w:rPr>
            </w:pPr>
            <w:r w:rsidRPr="00C847BD">
              <w:rPr>
                <w:sz w:val="18"/>
                <w:lang w:eastAsia="ja-JP"/>
              </w:rPr>
              <w:t>M</w:t>
            </w:r>
          </w:p>
        </w:tc>
        <w:tc>
          <w:tcPr>
            <w:tcW w:w="1526" w:type="dxa"/>
          </w:tcPr>
          <w:p w14:paraId="7CBE12FE" w14:textId="77777777" w:rsidR="00C847BD" w:rsidRPr="00C847BD" w:rsidRDefault="00C847BD" w:rsidP="00C847BD">
            <w:pPr>
              <w:keepNext/>
              <w:keepLines/>
              <w:spacing w:after="0"/>
              <w:jc w:val="left"/>
              <w:rPr>
                <w:i/>
                <w:sz w:val="18"/>
                <w:lang w:eastAsia="ja-JP"/>
              </w:rPr>
            </w:pPr>
          </w:p>
        </w:tc>
        <w:tc>
          <w:tcPr>
            <w:tcW w:w="1260" w:type="dxa"/>
          </w:tcPr>
          <w:p w14:paraId="22EB89B2" w14:textId="77777777" w:rsidR="00C847BD" w:rsidRPr="00C847BD" w:rsidRDefault="00C847BD" w:rsidP="00C847BD">
            <w:pPr>
              <w:keepNext/>
              <w:keepLines/>
              <w:spacing w:after="0"/>
              <w:jc w:val="left"/>
              <w:rPr>
                <w:sz w:val="18"/>
                <w:lang w:eastAsia="ja-JP"/>
              </w:rPr>
            </w:pPr>
            <w:r w:rsidRPr="00C847BD">
              <w:rPr>
                <w:sz w:val="18"/>
                <w:lang w:eastAsia="ja-JP"/>
              </w:rPr>
              <w:t>9.2.30</w:t>
            </w:r>
          </w:p>
        </w:tc>
        <w:tc>
          <w:tcPr>
            <w:tcW w:w="1800" w:type="dxa"/>
          </w:tcPr>
          <w:p w14:paraId="410E2909" w14:textId="77777777" w:rsidR="00C847BD" w:rsidRPr="00C847BD" w:rsidRDefault="00C847BD" w:rsidP="00C847BD">
            <w:pPr>
              <w:keepNext/>
              <w:keepLines/>
              <w:spacing w:after="0"/>
              <w:jc w:val="left"/>
              <w:rPr>
                <w:sz w:val="18"/>
                <w:lang w:eastAsia="ja-JP"/>
              </w:rPr>
            </w:pPr>
          </w:p>
        </w:tc>
        <w:tc>
          <w:tcPr>
            <w:tcW w:w="1080" w:type="dxa"/>
          </w:tcPr>
          <w:p w14:paraId="57492106" w14:textId="77777777" w:rsidR="00C847BD" w:rsidRPr="00C847BD" w:rsidRDefault="00C847BD" w:rsidP="00C847BD">
            <w:pPr>
              <w:keepNext/>
              <w:keepLines/>
              <w:spacing w:after="0"/>
              <w:jc w:val="center"/>
              <w:rPr>
                <w:sz w:val="18"/>
                <w:lang w:eastAsia="ja-JP"/>
              </w:rPr>
            </w:pPr>
            <w:r w:rsidRPr="00C847BD">
              <w:rPr>
                <w:sz w:val="18"/>
                <w:lang w:eastAsia="ja-JP"/>
              </w:rPr>
              <w:t>–</w:t>
            </w:r>
          </w:p>
        </w:tc>
        <w:tc>
          <w:tcPr>
            <w:tcW w:w="1137" w:type="dxa"/>
          </w:tcPr>
          <w:p w14:paraId="2B84CC75" w14:textId="77777777" w:rsidR="00C847BD" w:rsidRPr="00C847BD" w:rsidRDefault="00C847BD" w:rsidP="00C847BD">
            <w:pPr>
              <w:keepNext/>
              <w:keepLines/>
              <w:spacing w:after="0"/>
              <w:jc w:val="center"/>
              <w:rPr>
                <w:sz w:val="18"/>
                <w:lang w:eastAsia="ja-JP"/>
              </w:rPr>
            </w:pPr>
            <w:r w:rsidRPr="00C847BD">
              <w:rPr>
                <w:sz w:val="18"/>
                <w:lang w:eastAsia="ja-JP"/>
              </w:rPr>
              <w:t>–</w:t>
            </w:r>
          </w:p>
        </w:tc>
      </w:tr>
      <w:tr w:rsidR="00C847BD" w:rsidRPr="00C847BD" w14:paraId="4DD44CCD" w14:textId="77777777" w:rsidTr="000F13AA">
        <w:tc>
          <w:tcPr>
            <w:tcW w:w="2578" w:type="dxa"/>
          </w:tcPr>
          <w:p w14:paraId="5CFDDC46" w14:textId="77777777" w:rsidR="00C847BD" w:rsidRPr="00C847BD" w:rsidRDefault="00C847BD" w:rsidP="00C847BD">
            <w:pPr>
              <w:keepNext/>
              <w:keepLines/>
              <w:spacing w:after="0"/>
              <w:ind w:left="142"/>
              <w:jc w:val="left"/>
              <w:rPr>
                <w:sz w:val="18"/>
                <w:lang w:eastAsia="ja-JP"/>
              </w:rPr>
            </w:pPr>
            <w:r w:rsidRPr="00C847BD">
              <w:rPr>
                <w:sz w:val="18"/>
                <w:lang w:eastAsia="ja-JP"/>
              </w:rPr>
              <w:t>&gt;UE Aggregate Maximum Bit Rate</w:t>
            </w:r>
          </w:p>
        </w:tc>
        <w:tc>
          <w:tcPr>
            <w:tcW w:w="1104" w:type="dxa"/>
          </w:tcPr>
          <w:p w14:paraId="11F85E79" w14:textId="77777777" w:rsidR="00C847BD" w:rsidRPr="00C847BD" w:rsidRDefault="00C847BD" w:rsidP="00C847BD">
            <w:pPr>
              <w:keepNext/>
              <w:keepLines/>
              <w:spacing w:after="0"/>
              <w:jc w:val="left"/>
              <w:rPr>
                <w:sz w:val="18"/>
                <w:lang w:eastAsia="ja-JP"/>
              </w:rPr>
            </w:pPr>
            <w:r w:rsidRPr="00C847BD">
              <w:rPr>
                <w:sz w:val="18"/>
                <w:lang w:eastAsia="ja-JP"/>
              </w:rPr>
              <w:t>M</w:t>
            </w:r>
          </w:p>
        </w:tc>
        <w:tc>
          <w:tcPr>
            <w:tcW w:w="1526" w:type="dxa"/>
          </w:tcPr>
          <w:p w14:paraId="004CF0CC" w14:textId="77777777" w:rsidR="00C847BD" w:rsidRPr="00C847BD" w:rsidRDefault="00C847BD" w:rsidP="00C847BD">
            <w:pPr>
              <w:keepNext/>
              <w:keepLines/>
              <w:spacing w:after="0"/>
              <w:jc w:val="left"/>
              <w:rPr>
                <w:i/>
                <w:sz w:val="18"/>
                <w:lang w:eastAsia="ja-JP"/>
              </w:rPr>
            </w:pPr>
          </w:p>
        </w:tc>
        <w:tc>
          <w:tcPr>
            <w:tcW w:w="1260" w:type="dxa"/>
          </w:tcPr>
          <w:p w14:paraId="22BE755D" w14:textId="77777777" w:rsidR="00C847BD" w:rsidRPr="00C847BD" w:rsidRDefault="00C847BD" w:rsidP="00C847BD">
            <w:pPr>
              <w:keepNext/>
              <w:keepLines/>
              <w:spacing w:after="0"/>
              <w:jc w:val="left"/>
              <w:rPr>
                <w:sz w:val="18"/>
                <w:lang w:eastAsia="ja-JP"/>
              </w:rPr>
            </w:pPr>
            <w:r w:rsidRPr="00C847BD">
              <w:rPr>
                <w:sz w:val="18"/>
                <w:lang w:eastAsia="ja-JP"/>
              </w:rPr>
              <w:t>9.2.12</w:t>
            </w:r>
          </w:p>
        </w:tc>
        <w:tc>
          <w:tcPr>
            <w:tcW w:w="1800" w:type="dxa"/>
          </w:tcPr>
          <w:p w14:paraId="7FA92D8D" w14:textId="77777777" w:rsidR="00C847BD" w:rsidRPr="00C847BD" w:rsidRDefault="00C847BD" w:rsidP="00C847BD">
            <w:pPr>
              <w:keepNext/>
              <w:keepLines/>
              <w:spacing w:after="0"/>
              <w:jc w:val="left"/>
              <w:rPr>
                <w:sz w:val="18"/>
                <w:lang w:eastAsia="ja-JP"/>
              </w:rPr>
            </w:pPr>
          </w:p>
        </w:tc>
        <w:tc>
          <w:tcPr>
            <w:tcW w:w="1080" w:type="dxa"/>
          </w:tcPr>
          <w:p w14:paraId="18456E5D" w14:textId="77777777" w:rsidR="00C847BD" w:rsidRPr="00C847BD" w:rsidRDefault="00C847BD" w:rsidP="00C847BD">
            <w:pPr>
              <w:keepNext/>
              <w:keepLines/>
              <w:spacing w:after="0"/>
              <w:jc w:val="center"/>
              <w:rPr>
                <w:sz w:val="18"/>
                <w:lang w:eastAsia="ja-JP"/>
              </w:rPr>
            </w:pPr>
            <w:r w:rsidRPr="00C847BD">
              <w:rPr>
                <w:sz w:val="18"/>
                <w:lang w:eastAsia="ja-JP"/>
              </w:rPr>
              <w:t>–</w:t>
            </w:r>
          </w:p>
        </w:tc>
        <w:tc>
          <w:tcPr>
            <w:tcW w:w="1137" w:type="dxa"/>
          </w:tcPr>
          <w:p w14:paraId="3AA7AE3E" w14:textId="77777777" w:rsidR="00C847BD" w:rsidRPr="00C847BD" w:rsidRDefault="00C847BD" w:rsidP="00C847BD">
            <w:pPr>
              <w:keepNext/>
              <w:keepLines/>
              <w:spacing w:after="0"/>
              <w:jc w:val="center"/>
              <w:rPr>
                <w:sz w:val="18"/>
                <w:lang w:eastAsia="ja-JP"/>
              </w:rPr>
            </w:pPr>
            <w:r w:rsidRPr="00C847BD">
              <w:rPr>
                <w:sz w:val="18"/>
                <w:lang w:eastAsia="ja-JP"/>
              </w:rPr>
              <w:t>–</w:t>
            </w:r>
          </w:p>
        </w:tc>
      </w:tr>
      <w:tr w:rsidR="00C847BD" w:rsidRPr="00C847BD" w14:paraId="071D6EE1" w14:textId="77777777" w:rsidTr="000F13AA">
        <w:tc>
          <w:tcPr>
            <w:tcW w:w="2578" w:type="dxa"/>
          </w:tcPr>
          <w:p w14:paraId="64932ADD" w14:textId="77777777" w:rsidR="00C847BD" w:rsidRPr="00C847BD" w:rsidRDefault="00C847BD" w:rsidP="00C847BD">
            <w:pPr>
              <w:keepNext/>
              <w:keepLines/>
              <w:spacing w:after="0"/>
              <w:ind w:left="142"/>
              <w:jc w:val="left"/>
              <w:rPr>
                <w:sz w:val="18"/>
                <w:lang w:eastAsia="ja-JP"/>
              </w:rPr>
            </w:pPr>
            <w:r w:rsidRPr="00C847BD">
              <w:rPr>
                <w:rFonts w:cs="Arial"/>
                <w:sz w:val="18"/>
                <w:lang w:eastAsia="ja-JP"/>
              </w:rPr>
              <w:t>&gt;</w:t>
            </w:r>
            <w:r w:rsidRPr="00C847BD">
              <w:rPr>
                <w:rFonts w:cs="Arial"/>
                <w:sz w:val="18"/>
                <w:szCs w:val="18"/>
              </w:rPr>
              <w:t>Subscriber Profile ID</w:t>
            </w:r>
            <w:r w:rsidRPr="00C847BD">
              <w:rPr>
                <w:rFonts w:cs="Arial"/>
                <w:snapToGrid w:val="0"/>
                <w:sz w:val="18"/>
                <w:lang w:eastAsia="ja-JP"/>
              </w:rPr>
              <w:t xml:space="preserve"> for </w:t>
            </w:r>
            <w:r w:rsidRPr="00C847BD">
              <w:rPr>
                <w:rFonts w:cs="Arial"/>
                <w:sz w:val="18"/>
                <w:lang w:eastAsia="ja-JP"/>
              </w:rPr>
              <w:t>RAT/Frequency priority</w:t>
            </w:r>
          </w:p>
        </w:tc>
        <w:tc>
          <w:tcPr>
            <w:tcW w:w="1104" w:type="dxa"/>
          </w:tcPr>
          <w:p w14:paraId="7CE04AAE" w14:textId="77777777" w:rsidR="00C847BD" w:rsidRPr="00C847BD" w:rsidRDefault="00C847BD" w:rsidP="00C847BD">
            <w:pPr>
              <w:keepNext/>
              <w:keepLines/>
              <w:spacing w:after="0"/>
              <w:jc w:val="left"/>
              <w:rPr>
                <w:sz w:val="18"/>
                <w:lang w:eastAsia="ja-JP"/>
              </w:rPr>
            </w:pPr>
            <w:r w:rsidRPr="00C847BD">
              <w:rPr>
                <w:sz w:val="18"/>
                <w:lang w:eastAsia="ja-JP"/>
              </w:rPr>
              <w:t>O</w:t>
            </w:r>
          </w:p>
        </w:tc>
        <w:tc>
          <w:tcPr>
            <w:tcW w:w="1526" w:type="dxa"/>
          </w:tcPr>
          <w:p w14:paraId="439DF2B7" w14:textId="77777777" w:rsidR="00C847BD" w:rsidRPr="00C847BD" w:rsidRDefault="00C847BD" w:rsidP="00C847BD">
            <w:pPr>
              <w:keepNext/>
              <w:keepLines/>
              <w:spacing w:after="0"/>
              <w:jc w:val="left"/>
              <w:rPr>
                <w:i/>
                <w:sz w:val="18"/>
                <w:lang w:eastAsia="ja-JP"/>
              </w:rPr>
            </w:pPr>
          </w:p>
        </w:tc>
        <w:tc>
          <w:tcPr>
            <w:tcW w:w="1260" w:type="dxa"/>
          </w:tcPr>
          <w:p w14:paraId="1D7539EA" w14:textId="77777777" w:rsidR="00C847BD" w:rsidRPr="00C847BD" w:rsidRDefault="00C847BD" w:rsidP="00C847BD">
            <w:pPr>
              <w:keepNext/>
              <w:keepLines/>
              <w:spacing w:after="0"/>
              <w:jc w:val="left"/>
              <w:rPr>
                <w:sz w:val="18"/>
                <w:lang w:eastAsia="ja-JP"/>
              </w:rPr>
            </w:pPr>
            <w:r w:rsidRPr="00C847BD">
              <w:rPr>
                <w:sz w:val="18"/>
                <w:lang w:eastAsia="ja-JP"/>
              </w:rPr>
              <w:t>9.2.25</w:t>
            </w:r>
          </w:p>
        </w:tc>
        <w:tc>
          <w:tcPr>
            <w:tcW w:w="1800" w:type="dxa"/>
          </w:tcPr>
          <w:p w14:paraId="353B7AE8" w14:textId="77777777" w:rsidR="00C847BD" w:rsidRPr="00C847BD" w:rsidRDefault="00C847BD" w:rsidP="00C847BD">
            <w:pPr>
              <w:keepNext/>
              <w:keepLines/>
              <w:spacing w:after="0"/>
              <w:jc w:val="left"/>
              <w:rPr>
                <w:sz w:val="18"/>
                <w:lang w:eastAsia="ja-JP"/>
              </w:rPr>
            </w:pPr>
          </w:p>
        </w:tc>
        <w:tc>
          <w:tcPr>
            <w:tcW w:w="1080" w:type="dxa"/>
          </w:tcPr>
          <w:p w14:paraId="45E6F943" w14:textId="77777777" w:rsidR="00C847BD" w:rsidRPr="00C847BD" w:rsidRDefault="00C847BD" w:rsidP="00C847BD">
            <w:pPr>
              <w:keepNext/>
              <w:keepLines/>
              <w:spacing w:after="0"/>
              <w:jc w:val="center"/>
              <w:rPr>
                <w:sz w:val="18"/>
                <w:lang w:eastAsia="ja-JP"/>
              </w:rPr>
            </w:pPr>
            <w:r w:rsidRPr="00C847BD">
              <w:rPr>
                <w:sz w:val="18"/>
                <w:lang w:eastAsia="ja-JP"/>
              </w:rPr>
              <w:t>–</w:t>
            </w:r>
          </w:p>
        </w:tc>
        <w:tc>
          <w:tcPr>
            <w:tcW w:w="1137" w:type="dxa"/>
          </w:tcPr>
          <w:p w14:paraId="48F55728" w14:textId="77777777" w:rsidR="00C847BD" w:rsidRPr="00C847BD" w:rsidRDefault="00C847BD" w:rsidP="00C847BD">
            <w:pPr>
              <w:keepNext/>
              <w:keepLines/>
              <w:spacing w:after="0"/>
              <w:jc w:val="center"/>
              <w:rPr>
                <w:sz w:val="18"/>
                <w:lang w:eastAsia="ja-JP"/>
              </w:rPr>
            </w:pPr>
            <w:r w:rsidRPr="00C847BD">
              <w:rPr>
                <w:sz w:val="18"/>
                <w:lang w:eastAsia="ja-JP"/>
              </w:rPr>
              <w:t>–</w:t>
            </w:r>
          </w:p>
        </w:tc>
      </w:tr>
      <w:tr w:rsidR="00C847BD" w:rsidRPr="00C847BD" w14:paraId="28299F4D" w14:textId="77777777" w:rsidTr="000F13AA">
        <w:tc>
          <w:tcPr>
            <w:tcW w:w="2578" w:type="dxa"/>
          </w:tcPr>
          <w:p w14:paraId="0F335CF2" w14:textId="77777777" w:rsidR="00C847BD" w:rsidRPr="00C847BD" w:rsidRDefault="00C847BD" w:rsidP="00C847BD">
            <w:pPr>
              <w:keepNext/>
              <w:keepLines/>
              <w:spacing w:after="0"/>
              <w:ind w:left="142"/>
              <w:jc w:val="left"/>
              <w:rPr>
                <w:rFonts w:eastAsia="MS Mincho"/>
                <w:b/>
                <w:sz w:val="18"/>
                <w:lang w:eastAsia="ja-JP"/>
              </w:rPr>
            </w:pPr>
            <w:r w:rsidRPr="00C847BD">
              <w:rPr>
                <w:b/>
                <w:sz w:val="18"/>
                <w:lang w:eastAsia="ja-JP"/>
              </w:rPr>
              <w:t xml:space="preserve">&gt;E-RABs </w:t>
            </w:r>
            <w:r w:rsidRPr="00C847BD">
              <w:rPr>
                <w:rFonts w:eastAsia="MS Mincho"/>
                <w:b/>
                <w:sz w:val="18"/>
                <w:lang w:eastAsia="ja-JP"/>
              </w:rPr>
              <w:t>T</w:t>
            </w:r>
            <w:r w:rsidRPr="00C847BD">
              <w:rPr>
                <w:b/>
                <w:sz w:val="18"/>
                <w:lang w:eastAsia="ja-JP"/>
              </w:rPr>
              <w:t xml:space="preserve">o </w:t>
            </w:r>
            <w:r w:rsidRPr="00C847BD">
              <w:rPr>
                <w:rFonts w:eastAsia="MS Mincho"/>
                <w:b/>
                <w:sz w:val="18"/>
                <w:lang w:eastAsia="ja-JP"/>
              </w:rPr>
              <w:t>B</w:t>
            </w:r>
            <w:r w:rsidRPr="00C847BD">
              <w:rPr>
                <w:b/>
                <w:sz w:val="18"/>
                <w:lang w:eastAsia="ja-JP"/>
              </w:rPr>
              <w:t>e Setup List</w:t>
            </w:r>
          </w:p>
        </w:tc>
        <w:tc>
          <w:tcPr>
            <w:tcW w:w="1104" w:type="dxa"/>
          </w:tcPr>
          <w:p w14:paraId="40817406" w14:textId="77777777" w:rsidR="00C847BD" w:rsidRPr="00C847BD" w:rsidRDefault="00C847BD" w:rsidP="00C847BD">
            <w:pPr>
              <w:keepNext/>
              <w:keepLines/>
              <w:spacing w:after="0"/>
              <w:jc w:val="left"/>
              <w:rPr>
                <w:sz w:val="18"/>
                <w:lang w:eastAsia="ja-JP"/>
              </w:rPr>
            </w:pPr>
          </w:p>
        </w:tc>
        <w:tc>
          <w:tcPr>
            <w:tcW w:w="1526" w:type="dxa"/>
          </w:tcPr>
          <w:p w14:paraId="414CE84A" w14:textId="77777777" w:rsidR="00C847BD" w:rsidRPr="00C847BD" w:rsidRDefault="00C847BD" w:rsidP="00C847BD">
            <w:pPr>
              <w:keepNext/>
              <w:keepLines/>
              <w:spacing w:after="0"/>
              <w:jc w:val="left"/>
              <w:rPr>
                <w:i/>
                <w:sz w:val="18"/>
                <w:lang w:eastAsia="ja-JP"/>
              </w:rPr>
            </w:pPr>
            <w:r w:rsidRPr="00C847BD">
              <w:rPr>
                <w:i/>
                <w:sz w:val="18"/>
                <w:lang w:eastAsia="ja-JP"/>
              </w:rPr>
              <w:t>1</w:t>
            </w:r>
          </w:p>
        </w:tc>
        <w:tc>
          <w:tcPr>
            <w:tcW w:w="1260" w:type="dxa"/>
          </w:tcPr>
          <w:p w14:paraId="3E783E1E" w14:textId="77777777" w:rsidR="00C847BD" w:rsidRPr="00C847BD" w:rsidRDefault="00C847BD" w:rsidP="00C847BD">
            <w:pPr>
              <w:keepNext/>
              <w:keepLines/>
              <w:spacing w:after="0"/>
              <w:jc w:val="left"/>
              <w:rPr>
                <w:sz w:val="18"/>
                <w:lang w:eastAsia="ja-JP"/>
              </w:rPr>
            </w:pPr>
          </w:p>
        </w:tc>
        <w:tc>
          <w:tcPr>
            <w:tcW w:w="1800" w:type="dxa"/>
          </w:tcPr>
          <w:p w14:paraId="25F3D992" w14:textId="77777777" w:rsidR="00C847BD" w:rsidRPr="00C847BD" w:rsidRDefault="00C847BD" w:rsidP="00C847BD">
            <w:pPr>
              <w:keepNext/>
              <w:keepLines/>
              <w:spacing w:after="0"/>
              <w:jc w:val="left"/>
              <w:rPr>
                <w:sz w:val="18"/>
                <w:lang w:eastAsia="ja-JP"/>
              </w:rPr>
            </w:pPr>
          </w:p>
        </w:tc>
        <w:tc>
          <w:tcPr>
            <w:tcW w:w="1080" w:type="dxa"/>
          </w:tcPr>
          <w:p w14:paraId="16EE7342" w14:textId="77777777" w:rsidR="00C847BD" w:rsidRPr="00C847BD" w:rsidRDefault="00C847BD" w:rsidP="00C847BD">
            <w:pPr>
              <w:keepNext/>
              <w:keepLines/>
              <w:spacing w:after="0"/>
              <w:jc w:val="center"/>
              <w:rPr>
                <w:bCs/>
                <w:sz w:val="18"/>
                <w:lang w:eastAsia="ja-JP"/>
              </w:rPr>
            </w:pPr>
            <w:r w:rsidRPr="00C847BD">
              <w:rPr>
                <w:bCs/>
                <w:sz w:val="18"/>
                <w:lang w:eastAsia="ja-JP"/>
              </w:rPr>
              <w:t>–</w:t>
            </w:r>
          </w:p>
        </w:tc>
        <w:tc>
          <w:tcPr>
            <w:tcW w:w="1137" w:type="dxa"/>
          </w:tcPr>
          <w:p w14:paraId="54C86DD0" w14:textId="77777777" w:rsidR="00C847BD" w:rsidRPr="00C847BD" w:rsidRDefault="00C847BD" w:rsidP="00C847BD">
            <w:pPr>
              <w:keepNext/>
              <w:keepLines/>
              <w:spacing w:after="0"/>
              <w:jc w:val="center"/>
              <w:rPr>
                <w:sz w:val="18"/>
                <w:lang w:eastAsia="ja-JP"/>
              </w:rPr>
            </w:pPr>
            <w:r w:rsidRPr="00C847BD">
              <w:rPr>
                <w:sz w:val="18"/>
                <w:lang w:eastAsia="ja-JP"/>
              </w:rPr>
              <w:t>–</w:t>
            </w:r>
          </w:p>
        </w:tc>
      </w:tr>
      <w:tr w:rsidR="00C847BD" w:rsidRPr="00C847BD" w14:paraId="7D0810C6" w14:textId="77777777" w:rsidTr="000F13AA">
        <w:tc>
          <w:tcPr>
            <w:tcW w:w="2578" w:type="dxa"/>
          </w:tcPr>
          <w:p w14:paraId="5FD12589" w14:textId="77777777" w:rsidR="00C847BD" w:rsidRPr="00C847BD" w:rsidRDefault="00C847BD" w:rsidP="00C847BD">
            <w:pPr>
              <w:keepNext/>
              <w:keepLines/>
              <w:spacing w:after="0"/>
              <w:ind w:left="284"/>
              <w:jc w:val="left"/>
              <w:rPr>
                <w:b/>
                <w:bCs/>
                <w:sz w:val="18"/>
                <w:lang w:eastAsia="ja-JP"/>
              </w:rPr>
            </w:pPr>
            <w:r w:rsidRPr="00C847BD">
              <w:rPr>
                <w:rFonts w:eastAsia="MS Mincho"/>
                <w:b/>
                <w:bCs/>
                <w:sz w:val="18"/>
                <w:lang w:eastAsia="ja-JP"/>
              </w:rPr>
              <w:t>&gt;&gt;E-RABs To Be Setup Item</w:t>
            </w:r>
          </w:p>
        </w:tc>
        <w:tc>
          <w:tcPr>
            <w:tcW w:w="1104" w:type="dxa"/>
          </w:tcPr>
          <w:p w14:paraId="7599ED6E" w14:textId="77777777" w:rsidR="00C847BD" w:rsidRPr="00C847BD" w:rsidRDefault="00C847BD" w:rsidP="00C847BD">
            <w:pPr>
              <w:keepNext/>
              <w:keepLines/>
              <w:spacing w:after="0"/>
              <w:jc w:val="left"/>
              <w:rPr>
                <w:sz w:val="18"/>
                <w:lang w:eastAsia="ja-JP"/>
              </w:rPr>
            </w:pPr>
          </w:p>
        </w:tc>
        <w:tc>
          <w:tcPr>
            <w:tcW w:w="1526" w:type="dxa"/>
          </w:tcPr>
          <w:p w14:paraId="2D368E0C" w14:textId="77777777" w:rsidR="00C847BD" w:rsidRPr="00C847BD" w:rsidRDefault="00C847BD" w:rsidP="00C847BD">
            <w:pPr>
              <w:keepNext/>
              <w:keepLines/>
              <w:spacing w:after="0"/>
              <w:jc w:val="left"/>
              <w:rPr>
                <w:i/>
                <w:sz w:val="18"/>
                <w:lang w:eastAsia="ja-JP"/>
              </w:rPr>
            </w:pPr>
            <w:r w:rsidRPr="00C847BD">
              <w:rPr>
                <w:i/>
                <w:sz w:val="18"/>
                <w:lang w:eastAsia="ja-JP"/>
              </w:rPr>
              <w:t>1 .. &lt;maxnoof Bearers&gt;</w:t>
            </w:r>
          </w:p>
        </w:tc>
        <w:tc>
          <w:tcPr>
            <w:tcW w:w="1260" w:type="dxa"/>
          </w:tcPr>
          <w:p w14:paraId="20F42A38" w14:textId="77777777" w:rsidR="00C847BD" w:rsidRPr="00C847BD" w:rsidRDefault="00C847BD" w:rsidP="00C847BD">
            <w:pPr>
              <w:keepNext/>
              <w:keepLines/>
              <w:spacing w:after="0"/>
              <w:jc w:val="left"/>
              <w:rPr>
                <w:sz w:val="18"/>
                <w:lang w:eastAsia="ja-JP"/>
              </w:rPr>
            </w:pPr>
          </w:p>
        </w:tc>
        <w:tc>
          <w:tcPr>
            <w:tcW w:w="1800" w:type="dxa"/>
          </w:tcPr>
          <w:p w14:paraId="5204613D" w14:textId="77777777" w:rsidR="00C847BD" w:rsidRPr="00C847BD" w:rsidRDefault="00C847BD" w:rsidP="00C847BD">
            <w:pPr>
              <w:keepNext/>
              <w:keepLines/>
              <w:spacing w:after="0"/>
              <w:jc w:val="left"/>
              <w:rPr>
                <w:sz w:val="18"/>
                <w:lang w:eastAsia="ja-JP"/>
              </w:rPr>
            </w:pPr>
          </w:p>
        </w:tc>
        <w:tc>
          <w:tcPr>
            <w:tcW w:w="1080" w:type="dxa"/>
          </w:tcPr>
          <w:p w14:paraId="0D133229" w14:textId="77777777" w:rsidR="00C847BD" w:rsidRPr="00C847BD" w:rsidRDefault="00C847BD" w:rsidP="00C847BD">
            <w:pPr>
              <w:keepNext/>
              <w:keepLines/>
              <w:spacing w:after="0"/>
              <w:jc w:val="center"/>
              <w:rPr>
                <w:sz w:val="18"/>
                <w:lang w:eastAsia="ja-JP"/>
              </w:rPr>
            </w:pPr>
            <w:r w:rsidRPr="00C847BD">
              <w:rPr>
                <w:sz w:val="18"/>
                <w:lang w:eastAsia="ja-JP"/>
              </w:rPr>
              <w:t>EACH</w:t>
            </w:r>
          </w:p>
        </w:tc>
        <w:tc>
          <w:tcPr>
            <w:tcW w:w="1137" w:type="dxa"/>
          </w:tcPr>
          <w:p w14:paraId="34780FEF" w14:textId="77777777" w:rsidR="00C847BD" w:rsidRPr="00C847BD" w:rsidRDefault="00C847BD" w:rsidP="00C847BD">
            <w:pPr>
              <w:keepNext/>
              <w:keepLines/>
              <w:spacing w:after="0"/>
              <w:jc w:val="center"/>
              <w:rPr>
                <w:sz w:val="18"/>
                <w:lang w:eastAsia="ja-JP"/>
              </w:rPr>
            </w:pPr>
            <w:r w:rsidRPr="00C847BD">
              <w:rPr>
                <w:sz w:val="18"/>
                <w:lang w:eastAsia="ja-JP"/>
              </w:rPr>
              <w:t>ignore</w:t>
            </w:r>
          </w:p>
        </w:tc>
      </w:tr>
      <w:tr w:rsidR="00C847BD" w:rsidRPr="00C847BD" w14:paraId="6705F76B" w14:textId="77777777" w:rsidTr="000F13AA">
        <w:tc>
          <w:tcPr>
            <w:tcW w:w="2578" w:type="dxa"/>
          </w:tcPr>
          <w:p w14:paraId="39786AAD" w14:textId="77777777" w:rsidR="00C847BD" w:rsidRPr="00C847BD" w:rsidRDefault="00C847BD" w:rsidP="00C847BD">
            <w:pPr>
              <w:keepNext/>
              <w:keepLines/>
              <w:spacing w:after="0"/>
              <w:ind w:left="425"/>
              <w:jc w:val="left"/>
              <w:rPr>
                <w:sz w:val="18"/>
                <w:lang w:eastAsia="ja-JP"/>
              </w:rPr>
            </w:pPr>
            <w:r w:rsidRPr="00C847BD">
              <w:rPr>
                <w:sz w:val="18"/>
                <w:lang w:eastAsia="ja-JP"/>
              </w:rPr>
              <w:t>&gt;&gt;&gt;E-RAB ID</w:t>
            </w:r>
          </w:p>
        </w:tc>
        <w:tc>
          <w:tcPr>
            <w:tcW w:w="1104" w:type="dxa"/>
          </w:tcPr>
          <w:p w14:paraId="5BA1344E" w14:textId="77777777" w:rsidR="00C847BD" w:rsidRPr="00C847BD" w:rsidRDefault="00C847BD" w:rsidP="00C847BD">
            <w:pPr>
              <w:keepNext/>
              <w:keepLines/>
              <w:spacing w:after="0"/>
              <w:jc w:val="left"/>
              <w:rPr>
                <w:sz w:val="18"/>
                <w:lang w:eastAsia="ja-JP"/>
              </w:rPr>
            </w:pPr>
            <w:r w:rsidRPr="00C847BD">
              <w:rPr>
                <w:sz w:val="18"/>
                <w:lang w:eastAsia="ja-JP"/>
              </w:rPr>
              <w:t>M</w:t>
            </w:r>
          </w:p>
        </w:tc>
        <w:tc>
          <w:tcPr>
            <w:tcW w:w="1526" w:type="dxa"/>
          </w:tcPr>
          <w:p w14:paraId="52607CC9" w14:textId="77777777" w:rsidR="00C847BD" w:rsidRPr="00C847BD" w:rsidRDefault="00C847BD" w:rsidP="00C847BD">
            <w:pPr>
              <w:keepNext/>
              <w:keepLines/>
              <w:spacing w:after="0"/>
              <w:jc w:val="left"/>
              <w:rPr>
                <w:i/>
                <w:sz w:val="18"/>
                <w:lang w:eastAsia="ja-JP"/>
              </w:rPr>
            </w:pPr>
          </w:p>
        </w:tc>
        <w:tc>
          <w:tcPr>
            <w:tcW w:w="1260" w:type="dxa"/>
          </w:tcPr>
          <w:p w14:paraId="5AA00CCD" w14:textId="77777777" w:rsidR="00C847BD" w:rsidRPr="00C847BD" w:rsidRDefault="00C847BD" w:rsidP="00C847BD">
            <w:pPr>
              <w:keepNext/>
              <w:keepLines/>
              <w:spacing w:after="0"/>
              <w:jc w:val="left"/>
              <w:rPr>
                <w:sz w:val="18"/>
                <w:lang w:eastAsia="ja-JP"/>
              </w:rPr>
            </w:pPr>
            <w:r w:rsidRPr="00C847BD">
              <w:rPr>
                <w:snapToGrid w:val="0"/>
                <w:sz w:val="18"/>
                <w:lang w:eastAsia="ja-JP"/>
              </w:rPr>
              <w:t>9.2.23</w:t>
            </w:r>
          </w:p>
        </w:tc>
        <w:tc>
          <w:tcPr>
            <w:tcW w:w="1800" w:type="dxa"/>
          </w:tcPr>
          <w:p w14:paraId="4917EFE3" w14:textId="77777777" w:rsidR="00C847BD" w:rsidRPr="00C847BD" w:rsidRDefault="00C847BD" w:rsidP="00C847BD">
            <w:pPr>
              <w:keepNext/>
              <w:keepLines/>
              <w:spacing w:after="0"/>
              <w:jc w:val="left"/>
              <w:rPr>
                <w:sz w:val="18"/>
                <w:lang w:eastAsia="ja-JP"/>
              </w:rPr>
            </w:pPr>
          </w:p>
        </w:tc>
        <w:tc>
          <w:tcPr>
            <w:tcW w:w="1080" w:type="dxa"/>
          </w:tcPr>
          <w:p w14:paraId="365AA205" w14:textId="77777777" w:rsidR="00C847BD" w:rsidRPr="00C847BD" w:rsidRDefault="00C847BD" w:rsidP="00C847BD">
            <w:pPr>
              <w:keepNext/>
              <w:keepLines/>
              <w:spacing w:after="0"/>
              <w:jc w:val="center"/>
              <w:rPr>
                <w:bCs/>
                <w:sz w:val="18"/>
                <w:lang w:eastAsia="ja-JP"/>
              </w:rPr>
            </w:pPr>
            <w:r w:rsidRPr="00C847BD">
              <w:rPr>
                <w:bCs/>
                <w:sz w:val="18"/>
                <w:lang w:eastAsia="ja-JP"/>
              </w:rPr>
              <w:t>–</w:t>
            </w:r>
          </w:p>
        </w:tc>
        <w:tc>
          <w:tcPr>
            <w:tcW w:w="1137" w:type="dxa"/>
          </w:tcPr>
          <w:p w14:paraId="4E066964" w14:textId="77777777" w:rsidR="00C847BD" w:rsidRPr="00C847BD" w:rsidRDefault="00C847BD" w:rsidP="00C847BD">
            <w:pPr>
              <w:keepNext/>
              <w:keepLines/>
              <w:spacing w:after="0"/>
              <w:jc w:val="center"/>
              <w:rPr>
                <w:sz w:val="18"/>
                <w:lang w:eastAsia="ja-JP"/>
              </w:rPr>
            </w:pPr>
            <w:r w:rsidRPr="00C847BD">
              <w:rPr>
                <w:sz w:val="18"/>
                <w:lang w:eastAsia="ja-JP"/>
              </w:rPr>
              <w:t>–</w:t>
            </w:r>
          </w:p>
        </w:tc>
      </w:tr>
      <w:tr w:rsidR="00C847BD" w:rsidRPr="00C847BD" w14:paraId="51EE637B" w14:textId="77777777" w:rsidTr="000F13AA">
        <w:tc>
          <w:tcPr>
            <w:tcW w:w="2578" w:type="dxa"/>
          </w:tcPr>
          <w:p w14:paraId="6AF1B8C2" w14:textId="77777777" w:rsidR="00C847BD" w:rsidRPr="00C847BD" w:rsidRDefault="00C847BD" w:rsidP="00C847BD">
            <w:pPr>
              <w:keepNext/>
              <w:keepLines/>
              <w:spacing w:after="0"/>
              <w:ind w:left="425"/>
              <w:jc w:val="left"/>
              <w:rPr>
                <w:sz w:val="18"/>
                <w:lang w:eastAsia="ja-JP"/>
              </w:rPr>
            </w:pPr>
            <w:r w:rsidRPr="00C847BD">
              <w:rPr>
                <w:sz w:val="18"/>
                <w:lang w:eastAsia="ja-JP"/>
              </w:rPr>
              <w:t>&gt;&gt;&gt;E-RAB Level QoS Parameters</w:t>
            </w:r>
          </w:p>
        </w:tc>
        <w:tc>
          <w:tcPr>
            <w:tcW w:w="1104" w:type="dxa"/>
          </w:tcPr>
          <w:p w14:paraId="5649D21A" w14:textId="77777777" w:rsidR="00C847BD" w:rsidRPr="00C847BD" w:rsidRDefault="00C847BD" w:rsidP="00C847BD">
            <w:pPr>
              <w:keepNext/>
              <w:keepLines/>
              <w:spacing w:after="0"/>
              <w:jc w:val="left"/>
              <w:rPr>
                <w:sz w:val="18"/>
                <w:lang w:eastAsia="ja-JP"/>
              </w:rPr>
            </w:pPr>
            <w:r w:rsidRPr="00C847BD">
              <w:rPr>
                <w:sz w:val="18"/>
                <w:lang w:eastAsia="ja-JP"/>
              </w:rPr>
              <w:t>M</w:t>
            </w:r>
          </w:p>
        </w:tc>
        <w:tc>
          <w:tcPr>
            <w:tcW w:w="1526" w:type="dxa"/>
          </w:tcPr>
          <w:p w14:paraId="690E1160" w14:textId="77777777" w:rsidR="00C847BD" w:rsidRPr="00C847BD" w:rsidRDefault="00C847BD" w:rsidP="00C847BD">
            <w:pPr>
              <w:keepNext/>
              <w:keepLines/>
              <w:spacing w:after="0"/>
              <w:jc w:val="left"/>
              <w:rPr>
                <w:i/>
                <w:sz w:val="18"/>
                <w:lang w:eastAsia="ja-JP"/>
              </w:rPr>
            </w:pPr>
          </w:p>
        </w:tc>
        <w:tc>
          <w:tcPr>
            <w:tcW w:w="1260" w:type="dxa"/>
          </w:tcPr>
          <w:p w14:paraId="5BBD7939" w14:textId="77777777" w:rsidR="00C847BD" w:rsidRPr="00C847BD" w:rsidRDefault="00C847BD" w:rsidP="00C847BD">
            <w:pPr>
              <w:keepNext/>
              <w:keepLines/>
              <w:spacing w:after="0"/>
              <w:jc w:val="left"/>
              <w:rPr>
                <w:sz w:val="18"/>
                <w:lang w:eastAsia="ja-JP"/>
              </w:rPr>
            </w:pPr>
            <w:r w:rsidRPr="00C847BD">
              <w:rPr>
                <w:sz w:val="18"/>
                <w:lang w:eastAsia="ja-JP"/>
              </w:rPr>
              <w:t>9.2.9</w:t>
            </w:r>
          </w:p>
        </w:tc>
        <w:tc>
          <w:tcPr>
            <w:tcW w:w="1800" w:type="dxa"/>
          </w:tcPr>
          <w:p w14:paraId="0EE06863" w14:textId="77777777" w:rsidR="00C847BD" w:rsidRPr="00C847BD" w:rsidRDefault="00C847BD" w:rsidP="00C847BD">
            <w:pPr>
              <w:keepNext/>
              <w:keepLines/>
              <w:spacing w:after="0"/>
              <w:jc w:val="left"/>
              <w:rPr>
                <w:bCs/>
                <w:sz w:val="18"/>
                <w:lang w:eastAsia="ja-JP"/>
              </w:rPr>
            </w:pPr>
            <w:r w:rsidRPr="00C847BD">
              <w:rPr>
                <w:bCs/>
                <w:sz w:val="18"/>
                <w:lang w:eastAsia="ja-JP"/>
              </w:rPr>
              <w:t>Includes necessary QoS parameters</w:t>
            </w:r>
          </w:p>
        </w:tc>
        <w:tc>
          <w:tcPr>
            <w:tcW w:w="1080" w:type="dxa"/>
          </w:tcPr>
          <w:p w14:paraId="521147ED" w14:textId="77777777" w:rsidR="00C847BD" w:rsidRPr="00C847BD" w:rsidRDefault="00C847BD" w:rsidP="00C847BD">
            <w:pPr>
              <w:keepNext/>
              <w:keepLines/>
              <w:spacing w:after="0"/>
              <w:jc w:val="center"/>
              <w:rPr>
                <w:bCs/>
                <w:sz w:val="18"/>
                <w:lang w:eastAsia="ja-JP"/>
              </w:rPr>
            </w:pPr>
            <w:r w:rsidRPr="00C847BD">
              <w:rPr>
                <w:bCs/>
                <w:sz w:val="18"/>
                <w:lang w:eastAsia="ja-JP"/>
              </w:rPr>
              <w:t>–</w:t>
            </w:r>
          </w:p>
        </w:tc>
        <w:tc>
          <w:tcPr>
            <w:tcW w:w="1137" w:type="dxa"/>
          </w:tcPr>
          <w:p w14:paraId="7C011E25" w14:textId="77777777" w:rsidR="00C847BD" w:rsidRPr="00C847BD" w:rsidRDefault="00C847BD" w:rsidP="00C847BD">
            <w:pPr>
              <w:keepNext/>
              <w:keepLines/>
              <w:spacing w:after="0"/>
              <w:jc w:val="center"/>
              <w:rPr>
                <w:sz w:val="18"/>
                <w:lang w:eastAsia="ja-JP"/>
              </w:rPr>
            </w:pPr>
            <w:r w:rsidRPr="00C847BD">
              <w:rPr>
                <w:sz w:val="18"/>
                <w:lang w:eastAsia="ja-JP"/>
              </w:rPr>
              <w:t>–</w:t>
            </w:r>
          </w:p>
        </w:tc>
      </w:tr>
      <w:tr w:rsidR="00C847BD" w:rsidRPr="00C847BD" w14:paraId="3BCA2740" w14:textId="77777777" w:rsidTr="000F13AA">
        <w:tc>
          <w:tcPr>
            <w:tcW w:w="2578" w:type="dxa"/>
          </w:tcPr>
          <w:p w14:paraId="416B5135" w14:textId="77777777" w:rsidR="00C847BD" w:rsidRPr="00C847BD" w:rsidRDefault="00C847BD" w:rsidP="00C847BD">
            <w:pPr>
              <w:keepNext/>
              <w:keepLines/>
              <w:spacing w:after="0"/>
              <w:ind w:left="425"/>
              <w:jc w:val="left"/>
              <w:rPr>
                <w:sz w:val="18"/>
                <w:lang w:eastAsia="ja-JP"/>
              </w:rPr>
            </w:pPr>
            <w:r w:rsidRPr="00C847BD">
              <w:rPr>
                <w:sz w:val="18"/>
                <w:lang w:eastAsia="ja-JP"/>
              </w:rPr>
              <w:t xml:space="preserve">&gt;&gt;&gt;DL Forwarding </w:t>
            </w:r>
          </w:p>
        </w:tc>
        <w:tc>
          <w:tcPr>
            <w:tcW w:w="1104" w:type="dxa"/>
          </w:tcPr>
          <w:p w14:paraId="4D172AD5" w14:textId="77777777" w:rsidR="00C847BD" w:rsidRPr="00C847BD" w:rsidRDefault="00C847BD" w:rsidP="00C847BD">
            <w:pPr>
              <w:keepNext/>
              <w:keepLines/>
              <w:spacing w:after="0"/>
              <w:jc w:val="left"/>
              <w:rPr>
                <w:sz w:val="18"/>
                <w:lang w:eastAsia="ja-JP"/>
              </w:rPr>
            </w:pPr>
            <w:r w:rsidRPr="00C847BD">
              <w:rPr>
                <w:sz w:val="18"/>
                <w:lang w:eastAsia="ja-JP"/>
              </w:rPr>
              <w:t>O</w:t>
            </w:r>
          </w:p>
        </w:tc>
        <w:tc>
          <w:tcPr>
            <w:tcW w:w="1526" w:type="dxa"/>
          </w:tcPr>
          <w:p w14:paraId="0CD2F949" w14:textId="77777777" w:rsidR="00C847BD" w:rsidRPr="00C847BD" w:rsidRDefault="00C847BD" w:rsidP="00C847BD">
            <w:pPr>
              <w:keepNext/>
              <w:keepLines/>
              <w:spacing w:after="0"/>
              <w:jc w:val="left"/>
              <w:rPr>
                <w:i/>
                <w:sz w:val="18"/>
                <w:lang w:eastAsia="ja-JP"/>
              </w:rPr>
            </w:pPr>
          </w:p>
        </w:tc>
        <w:tc>
          <w:tcPr>
            <w:tcW w:w="1260" w:type="dxa"/>
          </w:tcPr>
          <w:p w14:paraId="14B21913" w14:textId="77777777" w:rsidR="00C847BD" w:rsidRPr="00C847BD" w:rsidRDefault="00C847BD" w:rsidP="00C847BD">
            <w:pPr>
              <w:keepNext/>
              <w:keepLines/>
              <w:spacing w:after="0"/>
              <w:jc w:val="left"/>
              <w:rPr>
                <w:sz w:val="18"/>
                <w:lang w:eastAsia="ja-JP"/>
              </w:rPr>
            </w:pPr>
            <w:r w:rsidRPr="00C847BD">
              <w:rPr>
                <w:sz w:val="18"/>
                <w:lang w:eastAsia="ja-JP"/>
              </w:rPr>
              <w:t>9.2.5</w:t>
            </w:r>
          </w:p>
        </w:tc>
        <w:tc>
          <w:tcPr>
            <w:tcW w:w="1800" w:type="dxa"/>
          </w:tcPr>
          <w:p w14:paraId="0F78A02F" w14:textId="77777777" w:rsidR="00C847BD" w:rsidRPr="00C847BD" w:rsidRDefault="00C847BD" w:rsidP="00C847BD">
            <w:pPr>
              <w:keepNext/>
              <w:keepLines/>
              <w:spacing w:after="0"/>
              <w:jc w:val="left"/>
              <w:rPr>
                <w:sz w:val="18"/>
                <w:lang w:eastAsia="ja-JP"/>
              </w:rPr>
            </w:pPr>
          </w:p>
        </w:tc>
        <w:tc>
          <w:tcPr>
            <w:tcW w:w="1080" w:type="dxa"/>
          </w:tcPr>
          <w:p w14:paraId="21A5D9FB" w14:textId="77777777" w:rsidR="00C847BD" w:rsidRPr="00C847BD" w:rsidRDefault="00C847BD" w:rsidP="00C847BD">
            <w:pPr>
              <w:keepNext/>
              <w:keepLines/>
              <w:spacing w:after="0"/>
              <w:jc w:val="center"/>
              <w:rPr>
                <w:bCs/>
                <w:sz w:val="18"/>
                <w:lang w:eastAsia="ja-JP"/>
              </w:rPr>
            </w:pPr>
            <w:r w:rsidRPr="00C847BD">
              <w:rPr>
                <w:sz w:val="18"/>
                <w:lang w:eastAsia="ja-JP"/>
              </w:rPr>
              <w:t>–</w:t>
            </w:r>
          </w:p>
        </w:tc>
        <w:tc>
          <w:tcPr>
            <w:tcW w:w="1137" w:type="dxa"/>
          </w:tcPr>
          <w:p w14:paraId="72A840C8" w14:textId="77777777" w:rsidR="00C847BD" w:rsidRPr="00C847BD" w:rsidRDefault="00C847BD" w:rsidP="00C847BD">
            <w:pPr>
              <w:keepNext/>
              <w:keepLines/>
              <w:spacing w:after="0"/>
              <w:jc w:val="center"/>
              <w:rPr>
                <w:sz w:val="18"/>
                <w:lang w:eastAsia="ja-JP"/>
              </w:rPr>
            </w:pPr>
            <w:r w:rsidRPr="00C847BD">
              <w:rPr>
                <w:sz w:val="18"/>
                <w:lang w:eastAsia="ja-JP"/>
              </w:rPr>
              <w:t>–</w:t>
            </w:r>
          </w:p>
        </w:tc>
      </w:tr>
      <w:tr w:rsidR="00C847BD" w:rsidRPr="00C847BD" w14:paraId="3367344C" w14:textId="77777777" w:rsidTr="000F13AA">
        <w:tc>
          <w:tcPr>
            <w:tcW w:w="2578" w:type="dxa"/>
          </w:tcPr>
          <w:p w14:paraId="55509FFC" w14:textId="77777777" w:rsidR="00C847BD" w:rsidRPr="00C847BD" w:rsidRDefault="00C847BD" w:rsidP="00C847BD">
            <w:pPr>
              <w:keepNext/>
              <w:keepLines/>
              <w:spacing w:after="0"/>
              <w:ind w:left="425"/>
              <w:jc w:val="left"/>
              <w:rPr>
                <w:sz w:val="18"/>
                <w:lang w:eastAsia="ja-JP"/>
              </w:rPr>
            </w:pPr>
            <w:r w:rsidRPr="00C847BD">
              <w:rPr>
                <w:sz w:val="18"/>
                <w:lang w:eastAsia="ja-JP"/>
              </w:rPr>
              <w:t>&gt;&gt;&gt;UL GTP Tunnel Endpoint</w:t>
            </w:r>
          </w:p>
        </w:tc>
        <w:tc>
          <w:tcPr>
            <w:tcW w:w="1104" w:type="dxa"/>
          </w:tcPr>
          <w:p w14:paraId="1116694E" w14:textId="77777777" w:rsidR="00C847BD" w:rsidRPr="00C847BD" w:rsidRDefault="00C847BD" w:rsidP="00C847BD">
            <w:pPr>
              <w:keepNext/>
              <w:keepLines/>
              <w:spacing w:after="0"/>
              <w:jc w:val="left"/>
              <w:rPr>
                <w:sz w:val="18"/>
                <w:lang w:eastAsia="ja-JP"/>
              </w:rPr>
            </w:pPr>
            <w:r w:rsidRPr="00C847BD">
              <w:rPr>
                <w:sz w:val="18"/>
                <w:lang w:eastAsia="ja-JP"/>
              </w:rPr>
              <w:t>M</w:t>
            </w:r>
          </w:p>
        </w:tc>
        <w:tc>
          <w:tcPr>
            <w:tcW w:w="1526" w:type="dxa"/>
          </w:tcPr>
          <w:p w14:paraId="23D29840" w14:textId="77777777" w:rsidR="00C847BD" w:rsidRPr="00C847BD" w:rsidRDefault="00C847BD" w:rsidP="00C847BD">
            <w:pPr>
              <w:keepNext/>
              <w:keepLines/>
              <w:spacing w:after="0"/>
              <w:jc w:val="left"/>
              <w:rPr>
                <w:i/>
                <w:sz w:val="18"/>
                <w:lang w:eastAsia="ja-JP"/>
              </w:rPr>
            </w:pPr>
          </w:p>
        </w:tc>
        <w:tc>
          <w:tcPr>
            <w:tcW w:w="1260" w:type="dxa"/>
          </w:tcPr>
          <w:p w14:paraId="61278A97" w14:textId="77777777" w:rsidR="00C847BD" w:rsidRPr="00C847BD" w:rsidRDefault="00C847BD" w:rsidP="00C847BD">
            <w:pPr>
              <w:keepNext/>
              <w:keepLines/>
              <w:spacing w:after="0"/>
              <w:jc w:val="left"/>
              <w:rPr>
                <w:sz w:val="18"/>
                <w:lang w:eastAsia="ja-JP"/>
              </w:rPr>
            </w:pPr>
            <w:r w:rsidRPr="00C847BD">
              <w:rPr>
                <w:sz w:val="18"/>
                <w:lang w:eastAsia="ja-JP"/>
              </w:rPr>
              <w:t>GTP Tunnel Endpoint 9.2.1</w:t>
            </w:r>
          </w:p>
        </w:tc>
        <w:tc>
          <w:tcPr>
            <w:tcW w:w="1800" w:type="dxa"/>
          </w:tcPr>
          <w:p w14:paraId="44FCBDAA" w14:textId="77777777" w:rsidR="00C847BD" w:rsidRPr="00C847BD" w:rsidRDefault="00C847BD" w:rsidP="00C847BD">
            <w:pPr>
              <w:keepNext/>
              <w:keepLines/>
              <w:spacing w:after="0"/>
              <w:jc w:val="left"/>
              <w:rPr>
                <w:sz w:val="18"/>
                <w:lang w:eastAsia="ja-JP"/>
              </w:rPr>
            </w:pPr>
            <w:r w:rsidRPr="00C847BD">
              <w:rPr>
                <w:sz w:val="18"/>
                <w:lang w:eastAsia="ja-JP"/>
              </w:rPr>
              <w:t>SGW endpoint of the S1 transport bearer. For delivery of UL PDUs.</w:t>
            </w:r>
          </w:p>
        </w:tc>
        <w:tc>
          <w:tcPr>
            <w:tcW w:w="1080" w:type="dxa"/>
          </w:tcPr>
          <w:p w14:paraId="2F04F16F" w14:textId="77777777" w:rsidR="00C847BD" w:rsidRPr="00C847BD" w:rsidRDefault="00C847BD" w:rsidP="00C847BD">
            <w:pPr>
              <w:keepNext/>
              <w:keepLines/>
              <w:spacing w:after="0"/>
              <w:jc w:val="center"/>
              <w:rPr>
                <w:sz w:val="18"/>
                <w:lang w:eastAsia="ja-JP"/>
              </w:rPr>
            </w:pPr>
            <w:r w:rsidRPr="00C847BD">
              <w:rPr>
                <w:sz w:val="18"/>
                <w:lang w:eastAsia="ja-JP"/>
              </w:rPr>
              <w:t>–</w:t>
            </w:r>
          </w:p>
        </w:tc>
        <w:tc>
          <w:tcPr>
            <w:tcW w:w="1137" w:type="dxa"/>
          </w:tcPr>
          <w:p w14:paraId="6BAEFE85" w14:textId="77777777" w:rsidR="00C847BD" w:rsidRPr="00C847BD" w:rsidRDefault="00C847BD" w:rsidP="00C847BD">
            <w:pPr>
              <w:keepNext/>
              <w:keepLines/>
              <w:spacing w:after="0"/>
              <w:jc w:val="center"/>
              <w:rPr>
                <w:sz w:val="18"/>
                <w:lang w:eastAsia="ja-JP"/>
              </w:rPr>
            </w:pPr>
            <w:r w:rsidRPr="00C847BD">
              <w:rPr>
                <w:sz w:val="18"/>
                <w:lang w:eastAsia="ja-JP"/>
              </w:rPr>
              <w:t>–</w:t>
            </w:r>
          </w:p>
        </w:tc>
      </w:tr>
      <w:tr w:rsidR="00C847BD" w:rsidRPr="00C847BD" w14:paraId="6A6952AC" w14:textId="77777777" w:rsidTr="000F13AA">
        <w:tc>
          <w:tcPr>
            <w:tcW w:w="2578" w:type="dxa"/>
          </w:tcPr>
          <w:p w14:paraId="194E0461" w14:textId="77777777" w:rsidR="00C847BD" w:rsidRPr="00C847BD" w:rsidRDefault="00C847BD" w:rsidP="00C847BD">
            <w:pPr>
              <w:keepNext/>
              <w:keepLines/>
              <w:spacing w:after="0"/>
              <w:ind w:left="425"/>
              <w:jc w:val="left"/>
              <w:rPr>
                <w:sz w:val="18"/>
                <w:lang w:eastAsia="ja-JP"/>
              </w:rPr>
            </w:pPr>
            <w:r w:rsidRPr="00C847BD">
              <w:rPr>
                <w:sz w:val="18"/>
                <w:lang w:eastAsia="ja-JP"/>
              </w:rPr>
              <w:t>&gt;&gt;&gt;Bearer Type</w:t>
            </w:r>
          </w:p>
        </w:tc>
        <w:tc>
          <w:tcPr>
            <w:tcW w:w="1104" w:type="dxa"/>
          </w:tcPr>
          <w:p w14:paraId="610ABCA0" w14:textId="77777777" w:rsidR="00C847BD" w:rsidRPr="00C847BD" w:rsidRDefault="00C847BD" w:rsidP="00C847BD">
            <w:pPr>
              <w:keepNext/>
              <w:keepLines/>
              <w:spacing w:after="0"/>
              <w:jc w:val="left"/>
              <w:rPr>
                <w:sz w:val="18"/>
                <w:lang w:eastAsia="ja-JP"/>
              </w:rPr>
            </w:pPr>
            <w:r w:rsidRPr="00C847BD">
              <w:rPr>
                <w:sz w:val="18"/>
                <w:lang w:eastAsia="ja-JP"/>
              </w:rPr>
              <w:t>O</w:t>
            </w:r>
          </w:p>
        </w:tc>
        <w:tc>
          <w:tcPr>
            <w:tcW w:w="1526" w:type="dxa"/>
          </w:tcPr>
          <w:p w14:paraId="73F33996" w14:textId="77777777" w:rsidR="00C847BD" w:rsidRPr="00C847BD" w:rsidRDefault="00C847BD" w:rsidP="00C847BD">
            <w:pPr>
              <w:keepNext/>
              <w:keepLines/>
              <w:spacing w:after="0"/>
              <w:jc w:val="left"/>
              <w:rPr>
                <w:i/>
                <w:sz w:val="18"/>
                <w:lang w:eastAsia="ja-JP"/>
              </w:rPr>
            </w:pPr>
          </w:p>
        </w:tc>
        <w:tc>
          <w:tcPr>
            <w:tcW w:w="1260" w:type="dxa"/>
          </w:tcPr>
          <w:p w14:paraId="54F52C2C" w14:textId="77777777" w:rsidR="00C847BD" w:rsidRPr="00C847BD" w:rsidRDefault="00C847BD" w:rsidP="00C847BD">
            <w:pPr>
              <w:keepNext/>
              <w:keepLines/>
              <w:spacing w:after="0"/>
              <w:jc w:val="left"/>
              <w:rPr>
                <w:sz w:val="18"/>
                <w:lang w:eastAsia="ja-JP"/>
              </w:rPr>
            </w:pPr>
            <w:r w:rsidRPr="00C847BD">
              <w:rPr>
                <w:sz w:val="18"/>
                <w:lang w:eastAsia="ja-JP"/>
              </w:rPr>
              <w:t>9.2.92</w:t>
            </w:r>
          </w:p>
        </w:tc>
        <w:tc>
          <w:tcPr>
            <w:tcW w:w="1800" w:type="dxa"/>
          </w:tcPr>
          <w:p w14:paraId="5CAC776A" w14:textId="77777777" w:rsidR="00C847BD" w:rsidRPr="00C847BD" w:rsidRDefault="00C847BD" w:rsidP="00C847BD">
            <w:pPr>
              <w:keepNext/>
              <w:keepLines/>
              <w:spacing w:after="0"/>
              <w:jc w:val="left"/>
              <w:rPr>
                <w:sz w:val="18"/>
                <w:lang w:eastAsia="ja-JP"/>
              </w:rPr>
            </w:pPr>
          </w:p>
        </w:tc>
        <w:tc>
          <w:tcPr>
            <w:tcW w:w="1080" w:type="dxa"/>
          </w:tcPr>
          <w:p w14:paraId="5F6DF8C5" w14:textId="77777777" w:rsidR="00C847BD" w:rsidRPr="00C847BD" w:rsidRDefault="00C847BD" w:rsidP="00C847BD">
            <w:pPr>
              <w:keepNext/>
              <w:keepLines/>
              <w:spacing w:after="0"/>
              <w:jc w:val="center"/>
              <w:rPr>
                <w:sz w:val="18"/>
                <w:lang w:eastAsia="ja-JP"/>
              </w:rPr>
            </w:pPr>
            <w:r w:rsidRPr="00C847BD">
              <w:rPr>
                <w:sz w:val="18"/>
                <w:lang w:eastAsia="ja-JP"/>
              </w:rPr>
              <w:t>YES</w:t>
            </w:r>
          </w:p>
        </w:tc>
        <w:tc>
          <w:tcPr>
            <w:tcW w:w="1137" w:type="dxa"/>
          </w:tcPr>
          <w:p w14:paraId="18ED808D" w14:textId="77777777" w:rsidR="00C847BD" w:rsidRPr="00C847BD" w:rsidRDefault="00C847BD" w:rsidP="00C847BD">
            <w:pPr>
              <w:keepNext/>
              <w:keepLines/>
              <w:spacing w:after="0"/>
              <w:jc w:val="center"/>
              <w:rPr>
                <w:sz w:val="18"/>
                <w:lang w:eastAsia="ja-JP"/>
              </w:rPr>
            </w:pPr>
            <w:r w:rsidRPr="00C847BD">
              <w:rPr>
                <w:sz w:val="18"/>
                <w:lang w:eastAsia="ja-JP"/>
              </w:rPr>
              <w:t>reject</w:t>
            </w:r>
          </w:p>
        </w:tc>
      </w:tr>
      <w:tr w:rsidR="00C847BD" w:rsidRPr="00C847BD" w14:paraId="472ED475" w14:textId="77777777" w:rsidTr="000F13AA">
        <w:tc>
          <w:tcPr>
            <w:tcW w:w="2578" w:type="dxa"/>
          </w:tcPr>
          <w:p w14:paraId="65958C30" w14:textId="77777777" w:rsidR="00C847BD" w:rsidRPr="00C847BD" w:rsidRDefault="00C847BD" w:rsidP="00C847BD">
            <w:pPr>
              <w:keepNext/>
              <w:keepLines/>
              <w:spacing w:after="0"/>
              <w:ind w:left="142"/>
              <w:jc w:val="left"/>
              <w:rPr>
                <w:rFonts w:eastAsia="MS Mincho"/>
                <w:bCs/>
                <w:sz w:val="18"/>
                <w:lang w:eastAsia="ja-JP"/>
              </w:rPr>
            </w:pPr>
            <w:r w:rsidRPr="00C847BD">
              <w:rPr>
                <w:sz w:val="18"/>
                <w:lang w:eastAsia="ja-JP"/>
              </w:rPr>
              <w:t>&gt;RRC Context</w:t>
            </w:r>
          </w:p>
        </w:tc>
        <w:tc>
          <w:tcPr>
            <w:tcW w:w="1104" w:type="dxa"/>
          </w:tcPr>
          <w:p w14:paraId="3530095F" w14:textId="77777777" w:rsidR="00C847BD" w:rsidRPr="00C847BD" w:rsidRDefault="00C847BD" w:rsidP="00C847BD">
            <w:pPr>
              <w:keepNext/>
              <w:keepLines/>
              <w:spacing w:after="0"/>
              <w:jc w:val="left"/>
              <w:rPr>
                <w:sz w:val="18"/>
                <w:lang w:eastAsia="ja-JP"/>
              </w:rPr>
            </w:pPr>
            <w:r w:rsidRPr="00C847BD">
              <w:rPr>
                <w:sz w:val="18"/>
                <w:lang w:eastAsia="ja-JP"/>
              </w:rPr>
              <w:t>M</w:t>
            </w:r>
          </w:p>
        </w:tc>
        <w:tc>
          <w:tcPr>
            <w:tcW w:w="1526" w:type="dxa"/>
          </w:tcPr>
          <w:p w14:paraId="0EE445A0" w14:textId="77777777" w:rsidR="00C847BD" w:rsidRPr="00C847BD" w:rsidRDefault="00C847BD" w:rsidP="00C847BD">
            <w:pPr>
              <w:keepNext/>
              <w:keepLines/>
              <w:spacing w:after="0"/>
              <w:jc w:val="left"/>
              <w:rPr>
                <w:i/>
                <w:sz w:val="18"/>
                <w:lang w:eastAsia="ja-JP"/>
              </w:rPr>
            </w:pPr>
          </w:p>
        </w:tc>
        <w:tc>
          <w:tcPr>
            <w:tcW w:w="1260" w:type="dxa"/>
          </w:tcPr>
          <w:p w14:paraId="664FC2DF" w14:textId="77777777" w:rsidR="00C847BD" w:rsidRPr="00C847BD" w:rsidRDefault="00C847BD" w:rsidP="00C847BD">
            <w:pPr>
              <w:keepNext/>
              <w:keepLines/>
              <w:spacing w:after="0"/>
              <w:jc w:val="left"/>
              <w:rPr>
                <w:sz w:val="18"/>
                <w:lang w:eastAsia="ja-JP"/>
              </w:rPr>
            </w:pPr>
            <w:r w:rsidRPr="00C847BD">
              <w:rPr>
                <w:snapToGrid w:val="0"/>
                <w:sz w:val="18"/>
                <w:lang w:eastAsia="ja-JP"/>
              </w:rPr>
              <w:t>OCTET STRING</w:t>
            </w:r>
          </w:p>
        </w:tc>
        <w:tc>
          <w:tcPr>
            <w:tcW w:w="1800" w:type="dxa"/>
          </w:tcPr>
          <w:p w14:paraId="1CF3C43F" w14:textId="77777777" w:rsidR="00C847BD" w:rsidRPr="00C847BD" w:rsidRDefault="00C847BD" w:rsidP="00C847BD">
            <w:pPr>
              <w:keepNext/>
              <w:keepLines/>
              <w:spacing w:after="0"/>
              <w:jc w:val="left"/>
              <w:rPr>
                <w:sz w:val="18"/>
                <w:lang w:eastAsia="ja-JP"/>
              </w:rPr>
            </w:pPr>
            <w:r w:rsidRPr="00C847BD">
              <w:rPr>
                <w:sz w:val="18"/>
                <w:lang w:eastAsia="ja-JP"/>
              </w:rPr>
              <w:t>Includes the RRC Handover Preparation Information message as defined in subclause 10.2.2 of TS 36.331 [9]</w:t>
            </w:r>
          </w:p>
        </w:tc>
        <w:tc>
          <w:tcPr>
            <w:tcW w:w="1080" w:type="dxa"/>
          </w:tcPr>
          <w:p w14:paraId="4EBC798E" w14:textId="77777777" w:rsidR="00C847BD" w:rsidRPr="00C847BD" w:rsidRDefault="00C847BD" w:rsidP="00C847BD">
            <w:pPr>
              <w:keepNext/>
              <w:keepLines/>
              <w:spacing w:after="0"/>
              <w:jc w:val="center"/>
              <w:rPr>
                <w:bCs/>
                <w:sz w:val="18"/>
                <w:lang w:eastAsia="ja-JP"/>
              </w:rPr>
            </w:pPr>
            <w:r w:rsidRPr="00C847BD">
              <w:rPr>
                <w:bCs/>
                <w:sz w:val="18"/>
                <w:lang w:eastAsia="ja-JP"/>
              </w:rPr>
              <w:t>–</w:t>
            </w:r>
          </w:p>
        </w:tc>
        <w:tc>
          <w:tcPr>
            <w:tcW w:w="1137" w:type="dxa"/>
          </w:tcPr>
          <w:p w14:paraId="2F90202B" w14:textId="77777777" w:rsidR="00C847BD" w:rsidRPr="00C847BD" w:rsidRDefault="00C847BD" w:rsidP="00C847BD">
            <w:pPr>
              <w:keepNext/>
              <w:keepLines/>
              <w:spacing w:after="0"/>
              <w:jc w:val="center"/>
              <w:rPr>
                <w:sz w:val="18"/>
                <w:lang w:eastAsia="ja-JP"/>
              </w:rPr>
            </w:pPr>
            <w:r w:rsidRPr="00C847BD">
              <w:rPr>
                <w:sz w:val="18"/>
                <w:lang w:eastAsia="ja-JP"/>
              </w:rPr>
              <w:t>–</w:t>
            </w:r>
          </w:p>
        </w:tc>
      </w:tr>
      <w:tr w:rsidR="00C847BD" w:rsidRPr="00C847BD" w14:paraId="37D6D5B4" w14:textId="77777777" w:rsidTr="000F13AA">
        <w:tc>
          <w:tcPr>
            <w:tcW w:w="2578" w:type="dxa"/>
          </w:tcPr>
          <w:p w14:paraId="6A99673D" w14:textId="77777777" w:rsidR="00C847BD" w:rsidRPr="00C847BD" w:rsidRDefault="00C847BD" w:rsidP="00C847BD">
            <w:pPr>
              <w:keepNext/>
              <w:keepLines/>
              <w:spacing w:after="0"/>
              <w:ind w:left="142"/>
              <w:jc w:val="left"/>
              <w:rPr>
                <w:bCs/>
                <w:sz w:val="18"/>
                <w:lang w:eastAsia="ja-JP"/>
              </w:rPr>
            </w:pPr>
            <w:r w:rsidRPr="00C847BD">
              <w:rPr>
                <w:sz w:val="18"/>
                <w:lang w:eastAsia="ja-JP"/>
              </w:rPr>
              <w:t>&gt;Handover Restriction List</w:t>
            </w:r>
          </w:p>
        </w:tc>
        <w:tc>
          <w:tcPr>
            <w:tcW w:w="1104" w:type="dxa"/>
          </w:tcPr>
          <w:p w14:paraId="1A1A8E17" w14:textId="77777777" w:rsidR="00C847BD" w:rsidRPr="00C847BD" w:rsidRDefault="00C847BD" w:rsidP="00C847BD">
            <w:pPr>
              <w:keepNext/>
              <w:keepLines/>
              <w:spacing w:after="0"/>
              <w:jc w:val="left"/>
              <w:rPr>
                <w:sz w:val="18"/>
                <w:lang w:eastAsia="ja-JP"/>
              </w:rPr>
            </w:pPr>
            <w:r w:rsidRPr="00C847BD">
              <w:rPr>
                <w:sz w:val="18"/>
                <w:lang w:eastAsia="ja-JP"/>
              </w:rPr>
              <w:t>O</w:t>
            </w:r>
          </w:p>
        </w:tc>
        <w:tc>
          <w:tcPr>
            <w:tcW w:w="1526" w:type="dxa"/>
          </w:tcPr>
          <w:p w14:paraId="07C9D6A9" w14:textId="77777777" w:rsidR="00C847BD" w:rsidRPr="00C847BD" w:rsidRDefault="00C847BD" w:rsidP="00C847BD">
            <w:pPr>
              <w:keepNext/>
              <w:keepLines/>
              <w:spacing w:after="0"/>
              <w:jc w:val="left"/>
              <w:rPr>
                <w:sz w:val="18"/>
                <w:lang w:eastAsia="ja-JP"/>
              </w:rPr>
            </w:pPr>
          </w:p>
        </w:tc>
        <w:tc>
          <w:tcPr>
            <w:tcW w:w="1260" w:type="dxa"/>
          </w:tcPr>
          <w:p w14:paraId="653CBDC0" w14:textId="77777777" w:rsidR="00C847BD" w:rsidRPr="00C847BD" w:rsidRDefault="00C847BD" w:rsidP="00C847BD">
            <w:pPr>
              <w:keepNext/>
              <w:keepLines/>
              <w:spacing w:after="0"/>
              <w:jc w:val="left"/>
              <w:rPr>
                <w:sz w:val="18"/>
                <w:lang w:eastAsia="ja-JP"/>
              </w:rPr>
            </w:pPr>
            <w:r w:rsidRPr="00C847BD">
              <w:rPr>
                <w:sz w:val="18"/>
                <w:lang w:eastAsia="ja-JP"/>
              </w:rPr>
              <w:t>9.2.3</w:t>
            </w:r>
          </w:p>
        </w:tc>
        <w:tc>
          <w:tcPr>
            <w:tcW w:w="1800" w:type="dxa"/>
          </w:tcPr>
          <w:p w14:paraId="66485CF8" w14:textId="77777777" w:rsidR="00C847BD" w:rsidRPr="00C847BD" w:rsidRDefault="00C847BD" w:rsidP="00C847BD">
            <w:pPr>
              <w:keepNext/>
              <w:keepLines/>
              <w:spacing w:after="0"/>
              <w:jc w:val="left"/>
              <w:rPr>
                <w:sz w:val="18"/>
                <w:lang w:eastAsia="ja-JP"/>
              </w:rPr>
            </w:pPr>
          </w:p>
        </w:tc>
        <w:tc>
          <w:tcPr>
            <w:tcW w:w="1080" w:type="dxa"/>
          </w:tcPr>
          <w:p w14:paraId="0123775B" w14:textId="77777777" w:rsidR="00C847BD" w:rsidRPr="00C847BD" w:rsidRDefault="00C847BD" w:rsidP="00C847BD">
            <w:pPr>
              <w:keepNext/>
              <w:keepLines/>
              <w:spacing w:after="0"/>
              <w:jc w:val="center"/>
              <w:rPr>
                <w:bCs/>
                <w:sz w:val="18"/>
                <w:lang w:eastAsia="ja-JP"/>
              </w:rPr>
            </w:pPr>
            <w:r w:rsidRPr="00C847BD">
              <w:rPr>
                <w:bCs/>
                <w:sz w:val="18"/>
                <w:lang w:eastAsia="ja-JP"/>
              </w:rPr>
              <w:t>–</w:t>
            </w:r>
          </w:p>
        </w:tc>
        <w:tc>
          <w:tcPr>
            <w:tcW w:w="1137" w:type="dxa"/>
          </w:tcPr>
          <w:p w14:paraId="48A688B1" w14:textId="77777777" w:rsidR="00C847BD" w:rsidRPr="00C847BD" w:rsidRDefault="00C847BD" w:rsidP="00C847BD">
            <w:pPr>
              <w:keepNext/>
              <w:keepLines/>
              <w:spacing w:after="0"/>
              <w:jc w:val="center"/>
              <w:rPr>
                <w:sz w:val="18"/>
                <w:lang w:eastAsia="ja-JP"/>
              </w:rPr>
            </w:pPr>
            <w:r w:rsidRPr="00C847BD">
              <w:rPr>
                <w:b/>
                <w:bCs/>
                <w:sz w:val="18"/>
                <w:lang w:eastAsia="ja-JP"/>
              </w:rPr>
              <w:t>–</w:t>
            </w:r>
          </w:p>
        </w:tc>
      </w:tr>
      <w:tr w:rsidR="00C847BD" w:rsidRPr="00C847BD" w14:paraId="4B8DD5B5" w14:textId="77777777" w:rsidTr="000F13AA">
        <w:tc>
          <w:tcPr>
            <w:tcW w:w="2578" w:type="dxa"/>
          </w:tcPr>
          <w:p w14:paraId="47D132CE" w14:textId="77777777" w:rsidR="00C847BD" w:rsidRPr="00C847BD" w:rsidRDefault="00C847BD" w:rsidP="00C847BD">
            <w:pPr>
              <w:keepNext/>
              <w:keepLines/>
              <w:spacing w:after="0"/>
              <w:ind w:left="142"/>
              <w:jc w:val="left"/>
              <w:rPr>
                <w:sz w:val="18"/>
                <w:lang w:eastAsia="ja-JP"/>
              </w:rPr>
            </w:pPr>
            <w:r w:rsidRPr="00C847BD">
              <w:rPr>
                <w:sz w:val="18"/>
                <w:lang w:eastAsia="ja-JP"/>
              </w:rPr>
              <w:t>&gt;Location Reporting Information</w:t>
            </w:r>
          </w:p>
        </w:tc>
        <w:tc>
          <w:tcPr>
            <w:tcW w:w="1104" w:type="dxa"/>
          </w:tcPr>
          <w:p w14:paraId="3F96EF90" w14:textId="77777777" w:rsidR="00C847BD" w:rsidRPr="00C847BD" w:rsidRDefault="00C847BD" w:rsidP="00C847BD">
            <w:pPr>
              <w:keepNext/>
              <w:keepLines/>
              <w:spacing w:after="0"/>
              <w:jc w:val="left"/>
              <w:rPr>
                <w:sz w:val="18"/>
                <w:lang w:eastAsia="ja-JP"/>
              </w:rPr>
            </w:pPr>
            <w:r w:rsidRPr="00C847BD">
              <w:rPr>
                <w:sz w:val="18"/>
                <w:lang w:eastAsia="ja-JP"/>
              </w:rPr>
              <w:t>O</w:t>
            </w:r>
          </w:p>
        </w:tc>
        <w:tc>
          <w:tcPr>
            <w:tcW w:w="1526" w:type="dxa"/>
          </w:tcPr>
          <w:p w14:paraId="1C714247" w14:textId="77777777" w:rsidR="00C847BD" w:rsidRPr="00C847BD" w:rsidRDefault="00C847BD" w:rsidP="00C847BD">
            <w:pPr>
              <w:keepNext/>
              <w:keepLines/>
              <w:spacing w:after="0"/>
              <w:jc w:val="left"/>
              <w:rPr>
                <w:sz w:val="18"/>
                <w:lang w:eastAsia="ja-JP"/>
              </w:rPr>
            </w:pPr>
          </w:p>
        </w:tc>
        <w:tc>
          <w:tcPr>
            <w:tcW w:w="1260" w:type="dxa"/>
          </w:tcPr>
          <w:p w14:paraId="400864E6" w14:textId="77777777" w:rsidR="00C847BD" w:rsidRPr="00C847BD" w:rsidRDefault="00C847BD" w:rsidP="00C847BD">
            <w:pPr>
              <w:keepNext/>
              <w:keepLines/>
              <w:spacing w:after="0"/>
              <w:jc w:val="left"/>
              <w:rPr>
                <w:sz w:val="18"/>
                <w:lang w:eastAsia="ja-JP"/>
              </w:rPr>
            </w:pPr>
            <w:r w:rsidRPr="00C847BD">
              <w:rPr>
                <w:sz w:val="18"/>
                <w:lang w:eastAsia="ja-JP"/>
              </w:rPr>
              <w:t>9.2.21</w:t>
            </w:r>
          </w:p>
        </w:tc>
        <w:tc>
          <w:tcPr>
            <w:tcW w:w="1800" w:type="dxa"/>
          </w:tcPr>
          <w:p w14:paraId="1D13B3DB" w14:textId="77777777" w:rsidR="00C847BD" w:rsidRPr="00C847BD" w:rsidRDefault="00C847BD" w:rsidP="00C847BD">
            <w:pPr>
              <w:keepNext/>
              <w:keepLines/>
              <w:spacing w:after="0"/>
              <w:jc w:val="left"/>
              <w:rPr>
                <w:sz w:val="18"/>
                <w:lang w:eastAsia="ja-JP"/>
              </w:rPr>
            </w:pPr>
            <w:r w:rsidRPr="00C847BD">
              <w:rPr>
                <w:sz w:val="18"/>
                <w:lang w:eastAsia="ja-JP"/>
              </w:rPr>
              <w:t>Includes the necessary parameters for location reporting</w:t>
            </w:r>
          </w:p>
        </w:tc>
        <w:tc>
          <w:tcPr>
            <w:tcW w:w="1080" w:type="dxa"/>
          </w:tcPr>
          <w:p w14:paraId="17E7AC68" w14:textId="77777777" w:rsidR="00C847BD" w:rsidRPr="00C847BD" w:rsidRDefault="00C847BD" w:rsidP="00C847BD">
            <w:pPr>
              <w:keepNext/>
              <w:keepLines/>
              <w:spacing w:after="0"/>
              <w:jc w:val="center"/>
              <w:rPr>
                <w:sz w:val="18"/>
                <w:lang w:eastAsia="ja-JP"/>
              </w:rPr>
            </w:pPr>
            <w:r w:rsidRPr="00C847BD">
              <w:rPr>
                <w:bCs/>
                <w:sz w:val="18"/>
                <w:lang w:eastAsia="ja-JP"/>
              </w:rPr>
              <w:t>–</w:t>
            </w:r>
          </w:p>
        </w:tc>
        <w:tc>
          <w:tcPr>
            <w:tcW w:w="1137" w:type="dxa"/>
          </w:tcPr>
          <w:p w14:paraId="2DCDCF13" w14:textId="77777777" w:rsidR="00C847BD" w:rsidRPr="00C847BD" w:rsidRDefault="00C847BD" w:rsidP="00C847BD">
            <w:pPr>
              <w:keepNext/>
              <w:keepLines/>
              <w:spacing w:after="0"/>
              <w:jc w:val="center"/>
              <w:rPr>
                <w:sz w:val="18"/>
                <w:lang w:eastAsia="ja-JP"/>
              </w:rPr>
            </w:pPr>
            <w:r w:rsidRPr="00C847BD">
              <w:rPr>
                <w:bCs/>
                <w:sz w:val="18"/>
                <w:lang w:eastAsia="ja-JP"/>
              </w:rPr>
              <w:t>–</w:t>
            </w:r>
          </w:p>
        </w:tc>
      </w:tr>
      <w:tr w:rsidR="00C847BD" w:rsidRPr="00C847BD" w14:paraId="2F86782F" w14:textId="77777777" w:rsidTr="000F13AA">
        <w:tc>
          <w:tcPr>
            <w:tcW w:w="2578" w:type="dxa"/>
            <w:tcBorders>
              <w:top w:val="single" w:sz="4" w:space="0" w:color="auto"/>
              <w:left w:val="single" w:sz="4" w:space="0" w:color="auto"/>
              <w:bottom w:val="single" w:sz="4" w:space="0" w:color="auto"/>
              <w:right w:val="single" w:sz="4" w:space="0" w:color="auto"/>
            </w:tcBorders>
          </w:tcPr>
          <w:p w14:paraId="1B4C5760" w14:textId="77777777" w:rsidR="00C847BD" w:rsidRPr="00C847BD" w:rsidRDefault="00C847BD" w:rsidP="00C847BD">
            <w:pPr>
              <w:keepNext/>
              <w:keepLines/>
              <w:spacing w:after="0"/>
              <w:ind w:left="142"/>
              <w:jc w:val="left"/>
              <w:rPr>
                <w:sz w:val="18"/>
                <w:lang w:eastAsia="ja-JP"/>
              </w:rPr>
            </w:pPr>
            <w:r w:rsidRPr="00C847BD">
              <w:rPr>
                <w:sz w:val="18"/>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AC0B073" w14:textId="77777777" w:rsidR="00C847BD" w:rsidRPr="00C847BD" w:rsidRDefault="00C847BD" w:rsidP="00C847BD">
            <w:pPr>
              <w:keepNext/>
              <w:keepLines/>
              <w:spacing w:after="0"/>
              <w:jc w:val="left"/>
              <w:rPr>
                <w:sz w:val="18"/>
                <w:lang w:eastAsia="ja-JP"/>
              </w:rPr>
            </w:pPr>
            <w:r w:rsidRPr="00C847BD">
              <w:rPr>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3E1CEC"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E847DA" w14:textId="77777777" w:rsidR="00C847BD" w:rsidRPr="00C847BD" w:rsidRDefault="00C847BD" w:rsidP="00C847BD">
            <w:pPr>
              <w:keepNext/>
              <w:keepLines/>
              <w:tabs>
                <w:tab w:val="left" w:pos="657"/>
              </w:tabs>
              <w:spacing w:after="0"/>
              <w:jc w:val="left"/>
              <w:rPr>
                <w:sz w:val="18"/>
                <w:lang w:eastAsia="ja-JP"/>
              </w:rPr>
            </w:pPr>
            <w:r w:rsidRPr="00C847BD">
              <w:rPr>
                <w:sz w:val="18"/>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4193FEC" w14:textId="77777777" w:rsidR="00C847BD" w:rsidRPr="00C847BD" w:rsidRDefault="00C847BD" w:rsidP="00C847BD">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B636BF" w14:textId="77777777" w:rsidR="00C847BD" w:rsidRPr="00C847BD" w:rsidRDefault="00C847BD" w:rsidP="00C847BD">
            <w:pPr>
              <w:keepNext/>
              <w:keepLines/>
              <w:spacing w:after="0"/>
              <w:jc w:val="center"/>
              <w:rPr>
                <w:sz w:val="18"/>
                <w:lang w:eastAsia="ja-JP"/>
              </w:rPr>
            </w:pPr>
            <w:r w:rsidRPr="00C847BD">
              <w:rPr>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5F1A72" w14:textId="77777777" w:rsidR="00C847BD" w:rsidRPr="00C847BD" w:rsidRDefault="00C847BD" w:rsidP="00C847BD">
            <w:pPr>
              <w:keepNext/>
              <w:keepLines/>
              <w:spacing w:after="0"/>
              <w:jc w:val="center"/>
              <w:rPr>
                <w:sz w:val="18"/>
                <w:lang w:eastAsia="ja-JP"/>
              </w:rPr>
            </w:pPr>
            <w:r w:rsidRPr="00C847BD">
              <w:rPr>
                <w:sz w:val="18"/>
                <w:lang w:eastAsia="ja-JP"/>
              </w:rPr>
              <w:t>ignore</w:t>
            </w:r>
          </w:p>
        </w:tc>
      </w:tr>
      <w:tr w:rsidR="00C847BD" w:rsidRPr="00C847BD" w14:paraId="16E36A38" w14:textId="77777777" w:rsidTr="000F13AA">
        <w:tc>
          <w:tcPr>
            <w:tcW w:w="2578" w:type="dxa"/>
            <w:tcBorders>
              <w:top w:val="single" w:sz="4" w:space="0" w:color="auto"/>
              <w:left w:val="single" w:sz="4" w:space="0" w:color="auto"/>
              <w:bottom w:val="single" w:sz="4" w:space="0" w:color="auto"/>
              <w:right w:val="single" w:sz="4" w:space="0" w:color="auto"/>
            </w:tcBorders>
          </w:tcPr>
          <w:p w14:paraId="54BD64B6" w14:textId="77777777" w:rsidR="00C847BD" w:rsidRPr="00C847BD" w:rsidRDefault="00C847BD" w:rsidP="00C847BD">
            <w:pPr>
              <w:keepNext/>
              <w:keepLines/>
              <w:spacing w:after="0"/>
              <w:ind w:left="142"/>
              <w:jc w:val="left"/>
              <w:rPr>
                <w:b/>
                <w:sz w:val="18"/>
                <w:lang w:eastAsia="ja-JP"/>
              </w:rPr>
            </w:pPr>
            <w:r w:rsidRPr="00C847BD">
              <w:rPr>
                <w:rFonts w:eastAsia="Batang"/>
                <w:b/>
                <w:bCs/>
                <w:sz w:val="18"/>
                <w:lang w:eastAsia="ja-JP"/>
              </w:rPr>
              <w:t>&gt;</w:t>
            </w:r>
            <w:r w:rsidRPr="00C847BD">
              <w:rPr>
                <w:b/>
                <w:sz w:val="18"/>
                <w:lang w:eastAsia="ja-JP"/>
              </w:rPr>
              <w:t>Management</w:t>
            </w:r>
            <w:r w:rsidRPr="00C847BD">
              <w:rPr>
                <w:b/>
                <w:i/>
                <w:sz w:val="18"/>
                <w:lang w:eastAsia="ja-JP"/>
              </w:rPr>
              <w:t xml:space="preserve"> </w:t>
            </w:r>
            <w:r w:rsidRPr="00C847BD">
              <w:rPr>
                <w:b/>
                <w:sz w:val="18"/>
              </w:rPr>
              <w:t>Based</w:t>
            </w:r>
            <w:r w:rsidRPr="00C847BD">
              <w:rPr>
                <w:b/>
                <w:i/>
                <w:sz w:val="18"/>
              </w:rPr>
              <w:t xml:space="preserve"> </w:t>
            </w:r>
            <w:r w:rsidRPr="00C847BD">
              <w:rPr>
                <w:rFonts w:eastAsia="Batang"/>
                <w:b/>
                <w:bCs/>
                <w:sz w:val="18"/>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00CD7875" w14:textId="77777777" w:rsidR="00C847BD" w:rsidRPr="00C847BD" w:rsidRDefault="00C847BD" w:rsidP="00C847BD">
            <w:pPr>
              <w:keepNext/>
              <w:keepLines/>
              <w:spacing w:after="0"/>
              <w:jc w:val="left"/>
              <w:rPr>
                <w:sz w:val="18"/>
                <w:lang w:eastAsia="ja-JP"/>
              </w:rPr>
            </w:pPr>
            <w:r w:rsidRPr="00C847BD">
              <w:rPr>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592C7EA"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0C4AAD" w14:textId="77777777" w:rsidR="00C847BD" w:rsidRPr="00C847BD" w:rsidRDefault="00C847BD" w:rsidP="00C847BD">
            <w:pPr>
              <w:keepNext/>
              <w:keepLines/>
              <w:spacing w:after="0"/>
              <w:jc w:val="left"/>
              <w:rPr>
                <w:sz w:val="18"/>
                <w:lang w:eastAsia="ja-JP"/>
              </w:rPr>
            </w:pPr>
            <w:r w:rsidRPr="00C847BD">
              <w:rPr>
                <w:sz w:val="18"/>
                <w:lang w:eastAsia="ja-JP"/>
              </w:rPr>
              <w:t>MDT PLMN List</w:t>
            </w:r>
          </w:p>
          <w:p w14:paraId="3199BF04" w14:textId="77777777" w:rsidR="00C847BD" w:rsidRPr="00C847BD" w:rsidRDefault="00C847BD" w:rsidP="00C847BD">
            <w:pPr>
              <w:keepNext/>
              <w:keepLines/>
              <w:tabs>
                <w:tab w:val="left" w:pos="657"/>
              </w:tabs>
              <w:spacing w:after="0"/>
              <w:jc w:val="left"/>
              <w:rPr>
                <w:sz w:val="18"/>
                <w:lang w:eastAsia="ja-JP"/>
              </w:rPr>
            </w:pPr>
            <w:r w:rsidRPr="00C847BD">
              <w:rPr>
                <w:sz w:val="18"/>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241D311" w14:textId="77777777" w:rsidR="00C847BD" w:rsidRPr="00C847BD" w:rsidRDefault="00C847BD" w:rsidP="00C847BD">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4B327A" w14:textId="77777777" w:rsidR="00C847BD" w:rsidRPr="00C847BD" w:rsidRDefault="00C847BD" w:rsidP="00C847BD">
            <w:pPr>
              <w:keepNext/>
              <w:keepLines/>
              <w:spacing w:after="0"/>
              <w:jc w:val="center"/>
              <w:rPr>
                <w:sz w:val="18"/>
                <w:lang w:eastAsia="ja-JP"/>
              </w:rPr>
            </w:pPr>
            <w:r w:rsidRPr="00C847BD">
              <w:rPr>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DC6389" w14:textId="77777777" w:rsidR="00C847BD" w:rsidRPr="00C847BD" w:rsidRDefault="00C847BD" w:rsidP="00C847BD">
            <w:pPr>
              <w:keepNext/>
              <w:keepLines/>
              <w:spacing w:after="0"/>
              <w:jc w:val="center"/>
              <w:rPr>
                <w:sz w:val="18"/>
                <w:lang w:eastAsia="ja-JP"/>
              </w:rPr>
            </w:pPr>
            <w:r w:rsidRPr="00C847BD">
              <w:rPr>
                <w:sz w:val="18"/>
                <w:lang w:eastAsia="ja-JP"/>
              </w:rPr>
              <w:t>ignore</w:t>
            </w:r>
          </w:p>
        </w:tc>
      </w:tr>
      <w:tr w:rsidR="00C847BD" w:rsidRPr="00C847BD" w14:paraId="4B6B6ADF" w14:textId="77777777" w:rsidTr="000F13AA">
        <w:tc>
          <w:tcPr>
            <w:tcW w:w="2578" w:type="dxa"/>
            <w:tcBorders>
              <w:top w:val="single" w:sz="4" w:space="0" w:color="auto"/>
              <w:left w:val="single" w:sz="4" w:space="0" w:color="auto"/>
              <w:bottom w:val="single" w:sz="4" w:space="0" w:color="auto"/>
              <w:right w:val="single" w:sz="4" w:space="0" w:color="auto"/>
            </w:tcBorders>
          </w:tcPr>
          <w:p w14:paraId="2D6EAC1A" w14:textId="77777777" w:rsidR="00C847BD" w:rsidRPr="00C847BD" w:rsidRDefault="00C847BD" w:rsidP="00C847BD">
            <w:pPr>
              <w:keepNext/>
              <w:keepLines/>
              <w:spacing w:after="0"/>
              <w:ind w:left="142"/>
              <w:jc w:val="left"/>
              <w:rPr>
                <w:rFonts w:eastAsia="Batang"/>
                <w:b/>
                <w:bCs/>
                <w:sz w:val="18"/>
                <w:lang w:eastAsia="ja-JP"/>
              </w:rPr>
            </w:pPr>
            <w:r w:rsidRPr="00C847BD">
              <w:rPr>
                <w:sz w:val="18"/>
                <w:lang w:val="x-none" w:eastAsia="ja-JP"/>
              </w:rPr>
              <w:t>&gt;</w:t>
            </w:r>
            <w:r w:rsidRPr="00C847BD">
              <w:rPr>
                <w:rFonts w:hint="eastAsia"/>
                <w:sz w:val="18"/>
                <w:lang w:val="x-none"/>
              </w:rPr>
              <w:t xml:space="preserve">UE Sidelink </w:t>
            </w:r>
            <w:r w:rsidRPr="00C847BD">
              <w:rPr>
                <w:sz w:val="18"/>
                <w:lang w:val="x-none"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09CD3F69" w14:textId="77777777" w:rsidR="00C847BD" w:rsidRPr="00C847BD" w:rsidRDefault="00C847BD" w:rsidP="00C847BD">
            <w:pPr>
              <w:keepNext/>
              <w:keepLines/>
              <w:spacing w:after="0"/>
              <w:jc w:val="left"/>
              <w:rPr>
                <w:sz w:val="18"/>
                <w:lang w:eastAsia="ja-JP"/>
              </w:rPr>
            </w:pPr>
            <w:r w:rsidRPr="00C847BD">
              <w:rPr>
                <w:rFonts w:hint="eastAsia"/>
                <w:sz w:val="18"/>
                <w:lang w:val="x-none"/>
              </w:rPr>
              <w:t>O</w:t>
            </w:r>
          </w:p>
        </w:tc>
        <w:tc>
          <w:tcPr>
            <w:tcW w:w="1526" w:type="dxa"/>
            <w:tcBorders>
              <w:top w:val="single" w:sz="4" w:space="0" w:color="auto"/>
              <w:left w:val="single" w:sz="4" w:space="0" w:color="auto"/>
              <w:bottom w:val="single" w:sz="4" w:space="0" w:color="auto"/>
              <w:right w:val="single" w:sz="4" w:space="0" w:color="auto"/>
            </w:tcBorders>
          </w:tcPr>
          <w:p w14:paraId="22064A15"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654BE2D" w14:textId="77777777" w:rsidR="00C847BD" w:rsidRPr="00C847BD" w:rsidRDefault="00C847BD" w:rsidP="00C847BD">
            <w:pPr>
              <w:keepNext/>
              <w:keepLines/>
              <w:spacing w:after="0"/>
              <w:jc w:val="left"/>
              <w:rPr>
                <w:sz w:val="18"/>
                <w:lang w:eastAsia="ja-JP"/>
              </w:rPr>
            </w:pPr>
            <w:r w:rsidRPr="00C847BD">
              <w:rPr>
                <w:rFonts w:hint="eastAsia"/>
                <w:sz w:val="18"/>
                <w:lang w:val="x-none"/>
              </w:rPr>
              <w:t>9.2.97</w:t>
            </w:r>
          </w:p>
        </w:tc>
        <w:tc>
          <w:tcPr>
            <w:tcW w:w="1800" w:type="dxa"/>
            <w:tcBorders>
              <w:top w:val="single" w:sz="4" w:space="0" w:color="auto"/>
              <w:left w:val="single" w:sz="4" w:space="0" w:color="auto"/>
              <w:bottom w:val="single" w:sz="4" w:space="0" w:color="auto"/>
              <w:right w:val="single" w:sz="4" w:space="0" w:color="auto"/>
            </w:tcBorders>
          </w:tcPr>
          <w:p w14:paraId="5C10A72D" w14:textId="77777777" w:rsidR="00C847BD" w:rsidRPr="00C847BD" w:rsidRDefault="00C847BD" w:rsidP="00C847BD">
            <w:pPr>
              <w:keepNext/>
              <w:keepLines/>
              <w:spacing w:after="0"/>
              <w:jc w:val="left"/>
              <w:rPr>
                <w:sz w:val="18"/>
                <w:lang w:eastAsia="ja-JP"/>
              </w:rPr>
            </w:pPr>
            <w:r w:rsidRPr="00C847BD">
              <w:rPr>
                <w:rFonts w:hint="eastAsia"/>
                <w:sz w:val="18"/>
                <w:lang w:val="x-none"/>
              </w:rPr>
              <w:t>This IE applies only if the UE is authorized for V2X service</w:t>
            </w:r>
            <w:r w:rsidRPr="00C847BD">
              <w:rPr>
                <w:sz w:val="18"/>
                <w:lang w:val="x-none"/>
              </w:rPr>
              <w:t>s.</w:t>
            </w:r>
          </w:p>
        </w:tc>
        <w:tc>
          <w:tcPr>
            <w:tcW w:w="1080" w:type="dxa"/>
            <w:tcBorders>
              <w:top w:val="single" w:sz="4" w:space="0" w:color="auto"/>
              <w:left w:val="single" w:sz="4" w:space="0" w:color="auto"/>
              <w:bottom w:val="single" w:sz="4" w:space="0" w:color="auto"/>
              <w:right w:val="single" w:sz="4" w:space="0" w:color="auto"/>
            </w:tcBorders>
          </w:tcPr>
          <w:p w14:paraId="05EA5998" w14:textId="77777777" w:rsidR="00C847BD" w:rsidRPr="00C847BD" w:rsidRDefault="00C847BD" w:rsidP="00C847BD">
            <w:pPr>
              <w:keepNext/>
              <w:keepLines/>
              <w:spacing w:after="0"/>
              <w:jc w:val="center"/>
              <w:rPr>
                <w:sz w:val="18"/>
                <w:lang w:eastAsia="ja-JP"/>
              </w:rPr>
            </w:pPr>
            <w:r w:rsidRPr="00C847BD">
              <w:rPr>
                <w:sz w:val="18"/>
                <w:lang w:val="x-none" w:eastAsia="x-none"/>
              </w:rPr>
              <w:t>YES</w:t>
            </w:r>
          </w:p>
        </w:tc>
        <w:tc>
          <w:tcPr>
            <w:tcW w:w="1137" w:type="dxa"/>
            <w:tcBorders>
              <w:top w:val="single" w:sz="4" w:space="0" w:color="auto"/>
              <w:left w:val="single" w:sz="4" w:space="0" w:color="auto"/>
              <w:bottom w:val="single" w:sz="4" w:space="0" w:color="auto"/>
              <w:right w:val="single" w:sz="4" w:space="0" w:color="auto"/>
            </w:tcBorders>
          </w:tcPr>
          <w:p w14:paraId="0A7BD372" w14:textId="77777777" w:rsidR="00C847BD" w:rsidRPr="00C847BD" w:rsidRDefault="00C847BD" w:rsidP="00C847BD">
            <w:pPr>
              <w:keepNext/>
              <w:keepLines/>
              <w:spacing w:after="0"/>
              <w:jc w:val="center"/>
              <w:rPr>
                <w:sz w:val="18"/>
                <w:lang w:eastAsia="ja-JP"/>
              </w:rPr>
            </w:pPr>
            <w:r w:rsidRPr="00C847BD">
              <w:rPr>
                <w:rFonts w:hint="eastAsia"/>
                <w:sz w:val="18"/>
                <w:lang w:val="x-none"/>
              </w:rPr>
              <w:t>Ignore</w:t>
            </w:r>
          </w:p>
        </w:tc>
      </w:tr>
      <w:tr w:rsidR="00C847BD" w:rsidRPr="00C847BD" w14:paraId="18F56F32" w14:textId="77777777" w:rsidTr="000F13AA">
        <w:tc>
          <w:tcPr>
            <w:tcW w:w="2578" w:type="dxa"/>
          </w:tcPr>
          <w:p w14:paraId="72EFB829" w14:textId="77777777" w:rsidR="00C847BD" w:rsidRPr="00C847BD" w:rsidRDefault="00C847BD" w:rsidP="00C847BD">
            <w:pPr>
              <w:keepNext/>
              <w:keepLines/>
              <w:spacing w:after="0"/>
              <w:jc w:val="left"/>
              <w:rPr>
                <w:sz w:val="18"/>
                <w:lang w:eastAsia="ja-JP"/>
              </w:rPr>
            </w:pPr>
            <w:r w:rsidRPr="00C847BD">
              <w:rPr>
                <w:sz w:val="18"/>
                <w:lang w:eastAsia="ja-JP"/>
              </w:rPr>
              <w:t>UE History Information</w:t>
            </w:r>
          </w:p>
        </w:tc>
        <w:tc>
          <w:tcPr>
            <w:tcW w:w="1104" w:type="dxa"/>
          </w:tcPr>
          <w:p w14:paraId="71790436" w14:textId="77777777" w:rsidR="00C847BD" w:rsidRPr="00C847BD" w:rsidRDefault="00C847BD" w:rsidP="00C847BD">
            <w:pPr>
              <w:keepNext/>
              <w:keepLines/>
              <w:spacing w:after="0"/>
              <w:jc w:val="left"/>
              <w:rPr>
                <w:sz w:val="18"/>
                <w:lang w:eastAsia="ja-JP"/>
              </w:rPr>
            </w:pPr>
            <w:r w:rsidRPr="00C847BD">
              <w:rPr>
                <w:sz w:val="18"/>
                <w:lang w:eastAsia="ja-JP"/>
              </w:rPr>
              <w:t>M</w:t>
            </w:r>
          </w:p>
        </w:tc>
        <w:tc>
          <w:tcPr>
            <w:tcW w:w="1526" w:type="dxa"/>
          </w:tcPr>
          <w:p w14:paraId="4AA38D9E" w14:textId="77777777" w:rsidR="00C847BD" w:rsidRPr="00C847BD" w:rsidRDefault="00C847BD" w:rsidP="00C847BD">
            <w:pPr>
              <w:keepNext/>
              <w:keepLines/>
              <w:spacing w:after="0"/>
              <w:jc w:val="left"/>
              <w:rPr>
                <w:sz w:val="18"/>
                <w:lang w:eastAsia="ja-JP"/>
              </w:rPr>
            </w:pPr>
          </w:p>
        </w:tc>
        <w:tc>
          <w:tcPr>
            <w:tcW w:w="1260" w:type="dxa"/>
          </w:tcPr>
          <w:p w14:paraId="7F7CC5EE" w14:textId="77777777" w:rsidR="00C847BD" w:rsidRPr="00C847BD" w:rsidRDefault="00C847BD" w:rsidP="00C847BD">
            <w:pPr>
              <w:keepNext/>
              <w:keepLines/>
              <w:spacing w:after="0"/>
              <w:jc w:val="left"/>
              <w:rPr>
                <w:sz w:val="18"/>
                <w:lang w:eastAsia="ja-JP"/>
              </w:rPr>
            </w:pPr>
            <w:r w:rsidRPr="00C847BD">
              <w:rPr>
                <w:snapToGrid w:val="0"/>
                <w:sz w:val="18"/>
                <w:lang w:eastAsia="ja-JP"/>
              </w:rPr>
              <w:t>9.2.38</w:t>
            </w:r>
          </w:p>
        </w:tc>
        <w:tc>
          <w:tcPr>
            <w:tcW w:w="1800" w:type="dxa"/>
          </w:tcPr>
          <w:p w14:paraId="70C22C00" w14:textId="77777777" w:rsidR="00C847BD" w:rsidRPr="00C847BD" w:rsidRDefault="00C847BD" w:rsidP="00C847BD">
            <w:pPr>
              <w:keepNext/>
              <w:keepLines/>
              <w:spacing w:after="0"/>
              <w:jc w:val="left"/>
              <w:rPr>
                <w:sz w:val="18"/>
                <w:lang w:eastAsia="ja-JP"/>
              </w:rPr>
            </w:pPr>
            <w:r w:rsidRPr="00C847BD">
              <w:rPr>
                <w:sz w:val="18"/>
                <w:lang w:eastAsia="ja-JP"/>
              </w:rPr>
              <w:t>Same definition as in TS 36.413 [4]</w:t>
            </w:r>
          </w:p>
        </w:tc>
        <w:tc>
          <w:tcPr>
            <w:tcW w:w="1080" w:type="dxa"/>
          </w:tcPr>
          <w:p w14:paraId="641EF59B" w14:textId="77777777" w:rsidR="00C847BD" w:rsidRPr="00C847BD" w:rsidRDefault="00C847BD" w:rsidP="00C847BD">
            <w:pPr>
              <w:keepNext/>
              <w:keepLines/>
              <w:spacing w:after="0"/>
              <w:jc w:val="center"/>
              <w:rPr>
                <w:sz w:val="18"/>
                <w:lang w:eastAsia="ja-JP"/>
              </w:rPr>
            </w:pPr>
            <w:r w:rsidRPr="00C847BD">
              <w:rPr>
                <w:sz w:val="18"/>
                <w:lang w:eastAsia="ja-JP"/>
              </w:rPr>
              <w:t>YES</w:t>
            </w:r>
          </w:p>
        </w:tc>
        <w:tc>
          <w:tcPr>
            <w:tcW w:w="1137" w:type="dxa"/>
          </w:tcPr>
          <w:p w14:paraId="12C13405" w14:textId="77777777" w:rsidR="00C847BD" w:rsidRPr="00C847BD" w:rsidRDefault="00C847BD" w:rsidP="00C847BD">
            <w:pPr>
              <w:keepNext/>
              <w:keepLines/>
              <w:spacing w:after="0"/>
              <w:jc w:val="center"/>
              <w:rPr>
                <w:sz w:val="18"/>
                <w:lang w:eastAsia="ja-JP"/>
              </w:rPr>
            </w:pPr>
            <w:r w:rsidRPr="00C847BD">
              <w:rPr>
                <w:sz w:val="18"/>
                <w:lang w:eastAsia="ja-JP"/>
              </w:rPr>
              <w:t>ignore</w:t>
            </w:r>
          </w:p>
        </w:tc>
      </w:tr>
      <w:tr w:rsidR="00C847BD" w:rsidRPr="00C847BD" w14:paraId="6BD34C2C" w14:textId="77777777" w:rsidTr="000F13AA">
        <w:tc>
          <w:tcPr>
            <w:tcW w:w="2578" w:type="dxa"/>
          </w:tcPr>
          <w:p w14:paraId="1AB7A0AA" w14:textId="77777777" w:rsidR="00C847BD" w:rsidRPr="00C847BD" w:rsidRDefault="00C847BD" w:rsidP="00C847BD">
            <w:pPr>
              <w:keepNext/>
              <w:keepLines/>
              <w:spacing w:after="0"/>
              <w:jc w:val="left"/>
              <w:rPr>
                <w:bCs/>
                <w:sz w:val="18"/>
                <w:lang w:eastAsia="ja-JP"/>
              </w:rPr>
            </w:pPr>
            <w:r w:rsidRPr="00C847BD">
              <w:rPr>
                <w:rFonts w:eastAsia="Batang"/>
                <w:sz w:val="18"/>
                <w:lang w:eastAsia="ja-JP"/>
              </w:rPr>
              <w:t>Trace Activation</w:t>
            </w:r>
          </w:p>
        </w:tc>
        <w:tc>
          <w:tcPr>
            <w:tcW w:w="1104" w:type="dxa"/>
          </w:tcPr>
          <w:p w14:paraId="119B68E3" w14:textId="77777777" w:rsidR="00C847BD" w:rsidRPr="00C847BD" w:rsidRDefault="00C847BD" w:rsidP="00C847BD">
            <w:pPr>
              <w:keepNext/>
              <w:keepLines/>
              <w:spacing w:after="0"/>
              <w:jc w:val="left"/>
              <w:rPr>
                <w:sz w:val="18"/>
                <w:lang w:eastAsia="ja-JP"/>
              </w:rPr>
            </w:pPr>
            <w:r w:rsidRPr="00C847BD">
              <w:rPr>
                <w:sz w:val="18"/>
                <w:lang w:eastAsia="ja-JP"/>
              </w:rPr>
              <w:t>O</w:t>
            </w:r>
          </w:p>
        </w:tc>
        <w:tc>
          <w:tcPr>
            <w:tcW w:w="1526" w:type="dxa"/>
          </w:tcPr>
          <w:p w14:paraId="121378C0" w14:textId="77777777" w:rsidR="00C847BD" w:rsidRPr="00C847BD" w:rsidRDefault="00C847BD" w:rsidP="00C847BD">
            <w:pPr>
              <w:keepNext/>
              <w:keepLines/>
              <w:spacing w:after="0"/>
              <w:jc w:val="left"/>
              <w:rPr>
                <w:sz w:val="18"/>
                <w:lang w:eastAsia="ja-JP"/>
              </w:rPr>
            </w:pPr>
          </w:p>
        </w:tc>
        <w:tc>
          <w:tcPr>
            <w:tcW w:w="1260" w:type="dxa"/>
          </w:tcPr>
          <w:p w14:paraId="100C1EA4" w14:textId="77777777" w:rsidR="00C847BD" w:rsidRPr="00C847BD" w:rsidRDefault="00C847BD" w:rsidP="00C847BD">
            <w:pPr>
              <w:keepNext/>
              <w:keepLines/>
              <w:spacing w:after="0"/>
              <w:jc w:val="left"/>
              <w:rPr>
                <w:sz w:val="18"/>
                <w:lang w:eastAsia="ja-JP"/>
              </w:rPr>
            </w:pPr>
            <w:r w:rsidRPr="00C847BD">
              <w:rPr>
                <w:sz w:val="18"/>
                <w:lang w:eastAsia="ja-JP"/>
              </w:rPr>
              <w:t>9.2.2</w:t>
            </w:r>
          </w:p>
        </w:tc>
        <w:tc>
          <w:tcPr>
            <w:tcW w:w="1800" w:type="dxa"/>
          </w:tcPr>
          <w:p w14:paraId="3C003898" w14:textId="77777777" w:rsidR="00C847BD" w:rsidRPr="00C847BD" w:rsidRDefault="00C847BD" w:rsidP="00C847BD">
            <w:pPr>
              <w:keepNext/>
              <w:keepLines/>
              <w:spacing w:after="0"/>
              <w:jc w:val="left"/>
              <w:rPr>
                <w:sz w:val="18"/>
                <w:lang w:eastAsia="ja-JP"/>
              </w:rPr>
            </w:pPr>
          </w:p>
        </w:tc>
        <w:tc>
          <w:tcPr>
            <w:tcW w:w="1080" w:type="dxa"/>
          </w:tcPr>
          <w:p w14:paraId="6F87EFD7" w14:textId="77777777" w:rsidR="00C847BD" w:rsidRPr="00C847BD" w:rsidRDefault="00C847BD" w:rsidP="00C847BD">
            <w:pPr>
              <w:keepNext/>
              <w:keepLines/>
              <w:spacing w:after="0"/>
              <w:jc w:val="center"/>
              <w:rPr>
                <w:sz w:val="18"/>
                <w:lang w:eastAsia="ja-JP"/>
              </w:rPr>
            </w:pPr>
            <w:r w:rsidRPr="00C847BD">
              <w:rPr>
                <w:sz w:val="18"/>
                <w:lang w:eastAsia="ja-JP"/>
              </w:rPr>
              <w:t>YES</w:t>
            </w:r>
          </w:p>
        </w:tc>
        <w:tc>
          <w:tcPr>
            <w:tcW w:w="1137" w:type="dxa"/>
          </w:tcPr>
          <w:p w14:paraId="4D08F607" w14:textId="77777777" w:rsidR="00C847BD" w:rsidRPr="00C847BD" w:rsidRDefault="00C847BD" w:rsidP="00C847BD">
            <w:pPr>
              <w:keepNext/>
              <w:keepLines/>
              <w:spacing w:after="0"/>
              <w:jc w:val="center"/>
              <w:rPr>
                <w:sz w:val="18"/>
                <w:lang w:eastAsia="ja-JP"/>
              </w:rPr>
            </w:pPr>
            <w:r w:rsidRPr="00C847BD">
              <w:rPr>
                <w:sz w:val="18"/>
                <w:lang w:eastAsia="ja-JP"/>
              </w:rPr>
              <w:t>ignore</w:t>
            </w:r>
          </w:p>
        </w:tc>
      </w:tr>
      <w:tr w:rsidR="00C847BD" w:rsidRPr="00C847BD" w14:paraId="7F945156" w14:textId="77777777" w:rsidTr="000F13AA">
        <w:tc>
          <w:tcPr>
            <w:tcW w:w="2578" w:type="dxa"/>
          </w:tcPr>
          <w:p w14:paraId="241E27D3" w14:textId="77777777" w:rsidR="00C847BD" w:rsidRPr="00C847BD" w:rsidRDefault="00C847BD" w:rsidP="00C847BD">
            <w:pPr>
              <w:keepNext/>
              <w:keepLines/>
              <w:spacing w:after="0"/>
              <w:jc w:val="left"/>
              <w:rPr>
                <w:rFonts w:eastAsia="Batang"/>
                <w:sz w:val="18"/>
                <w:lang w:eastAsia="ja-JP"/>
              </w:rPr>
            </w:pPr>
            <w:r w:rsidRPr="00C847BD">
              <w:rPr>
                <w:rFonts w:eastAsia="Batang"/>
                <w:sz w:val="18"/>
                <w:lang w:eastAsia="ja-JP"/>
              </w:rPr>
              <w:t>SRVCC Operation Possible</w:t>
            </w:r>
          </w:p>
        </w:tc>
        <w:tc>
          <w:tcPr>
            <w:tcW w:w="1104" w:type="dxa"/>
          </w:tcPr>
          <w:p w14:paraId="33EA9C99" w14:textId="77777777" w:rsidR="00C847BD" w:rsidRPr="00C847BD" w:rsidRDefault="00C847BD" w:rsidP="00C847BD">
            <w:pPr>
              <w:keepNext/>
              <w:keepLines/>
              <w:spacing w:after="0"/>
              <w:jc w:val="left"/>
              <w:rPr>
                <w:sz w:val="18"/>
                <w:lang w:eastAsia="ja-JP"/>
              </w:rPr>
            </w:pPr>
            <w:r w:rsidRPr="00C847BD">
              <w:rPr>
                <w:sz w:val="18"/>
                <w:lang w:eastAsia="ja-JP"/>
              </w:rPr>
              <w:t>O</w:t>
            </w:r>
          </w:p>
        </w:tc>
        <w:tc>
          <w:tcPr>
            <w:tcW w:w="1526" w:type="dxa"/>
          </w:tcPr>
          <w:p w14:paraId="4A867658" w14:textId="77777777" w:rsidR="00C847BD" w:rsidRPr="00C847BD" w:rsidRDefault="00C847BD" w:rsidP="00C847BD">
            <w:pPr>
              <w:keepNext/>
              <w:keepLines/>
              <w:spacing w:after="0"/>
              <w:jc w:val="left"/>
              <w:rPr>
                <w:sz w:val="18"/>
                <w:lang w:eastAsia="ja-JP"/>
              </w:rPr>
            </w:pPr>
          </w:p>
        </w:tc>
        <w:tc>
          <w:tcPr>
            <w:tcW w:w="1260" w:type="dxa"/>
          </w:tcPr>
          <w:p w14:paraId="2376E2DD" w14:textId="77777777" w:rsidR="00C847BD" w:rsidRPr="00C847BD" w:rsidRDefault="00C847BD" w:rsidP="00C847BD">
            <w:pPr>
              <w:keepNext/>
              <w:keepLines/>
              <w:spacing w:after="0"/>
              <w:jc w:val="left"/>
              <w:rPr>
                <w:sz w:val="18"/>
                <w:lang w:eastAsia="ja-JP"/>
              </w:rPr>
            </w:pPr>
            <w:r w:rsidRPr="00C847BD">
              <w:rPr>
                <w:sz w:val="18"/>
                <w:lang w:eastAsia="ja-JP"/>
              </w:rPr>
              <w:t>9.2.33</w:t>
            </w:r>
          </w:p>
        </w:tc>
        <w:tc>
          <w:tcPr>
            <w:tcW w:w="1800" w:type="dxa"/>
          </w:tcPr>
          <w:p w14:paraId="22EA0A69" w14:textId="77777777" w:rsidR="00C847BD" w:rsidRPr="00C847BD" w:rsidRDefault="00C847BD" w:rsidP="00C847BD">
            <w:pPr>
              <w:keepNext/>
              <w:keepLines/>
              <w:spacing w:after="0"/>
              <w:jc w:val="left"/>
              <w:rPr>
                <w:sz w:val="18"/>
                <w:lang w:eastAsia="ja-JP"/>
              </w:rPr>
            </w:pPr>
          </w:p>
        </w:tc>
        <w:tc>
          <w:tcPr>
            <w:tcW w:w="1080" w:type="dxa"/>
          </w:tcPr>
          <w:p w14:paraId="079E149F" w14:textId="77777777" w:rsidR="00C847BD" w:rsidRPr="00C847BD" w:rsidRDefault="00C847BD" w:rsidP="00C847BD">
            <w:pPr>
              <w:keepNext/>
              <w:keepLines/>
              <w:spacing w:after="0"/>
              <w:jc w:val="center"/>
              <w:rPr>
                <w:sz w:val="18"/>
                <w:lang w:eastAsia="ja-JP"/>
              </w:rPr>
            </w:pPr>
            <w:r w:rsidRPr="00C847BD">
              <w:rPr>
                <w:sz w:val="18"/>
                <w:lang w:eastAsia="ja-JP"/>
              </w:rPr>
              <w:t>YES</w:t>
            </w:r>
          </w:p>
        </w:tc>
        <w:tc>
          <w:tcPr>
            <w:tcW w:w="1137" w:type="dxa"/>
          </w:tcPr>
          <w:p w14:paraId="5689CD42" w14:textId="77777777" w:rsidR="00C847BD" w:rsidRPr="00C847BD" w:rsidRDefault="00C847BD" w:rsidP="00C847BD">
            <w:pPr>
              <w:keepNext/>
              <w:keepLines/>
              <w:spacing w:after="0"/>
              <w:jc w:val="center"/>
              <w:rPr>
                <w:sz w:val="18"/>
                <w:lang w:eastAsia="ja-JP"/>
              </w:rPr>
            </w:pPr>
            <w:r w:rsidRPr="00C847BD">
              <w:rPr>
                <w:sz w:val="18"/>
                <w:lang w:eastAsia="ja-JP"/>
              </w:rPr>
              <w:t>ignore</w:t>
            </w:r>
          </w:p>
        </w:tc>
      </w:tr>
      <w:tr w:rsidR="00C847BD" w:rsidRPr="00C847BD" w14:paraId="7D4D0717" w14:textId="77777777" w:rsidTr="000F13AA">
        <w:tc>
          <w:tcPr>
            <w:tcW w:w="2578" w:type="dxa"/>
          </w:tcPr>
          <w:p w14:paraId="780153D0" w14:textId="77777777" w:rsidR="00C847BD" w:rsidRPr="00C847BD" w:rsidRDefault="00C847BD" w:rsidP="00C847BD">
            <w:pPr>
              <w:keepNext/>
              <w:keepLines/>
              <w:spacing w:after="0"/>
              <w:jc w:val="left"/>
              <w:rPr>
                <w:sz w:val="18"/>
              </w:rPr>
            </w:pPr>
            <w:r w:rsidRPr="00C847BD">
              <w:rPr>
                <w:sz w:val="18"/>
              </w:rPr>
              <w:t xml:space="preserve">CSG </w:t>
            </w:r>
            <w:smartTag w:uri="urn:schemas-microsoft-com:office:smarttags" w:element="PersonName">
              <w:r w:rsidRPr="00C847BD">
                <w:rPr>
                  <w:sz w:val="18"/>
                </w:rPr>
                <w:t>Membership</w:t>
              </w:r>
            </w:smartTag>
            <w:r w:rsidRPr="00C847BD">
              <w:rPr>
                <w:sz w:val="18"/>
              </w:rPr>
              <w:t xml:space="preserve"> Status</w:t>
            </w:r>
          </w:p>
        </w:tc>
        <w:tc>
          <w:tcPr>
            <w:tcW w:w="1104" w:type="dxa"/>
          </w:tcPr>
          <w:p w14:paraId="65F95144" w14:textId="77777777" w:rsidR="00C847BD" w:rsidRPr="00C847BD" w:rsidRDefault="00C847BD" w:rsidP="00C847BD">
            <w:pPr>
              <w:keepNext/>
              <w:keepLines/>
              <w:spacing w:after="0"/>
              <w:jc w:val="left"/>
              <w:rPr>
                <w:sz w:val="18"/>
              </w:rPr>
            </w:pPr>
            <w:r w:rsidRPr="00C847BD">
              <w:rPr>
                <w:sz w:val="18"/>
              </w:rPr>
              <w:t>O</w:t>
            </w:r>
          </w:p>
        </w:tc>
        <w:tc>
          <w:tcPr>
            <w:tcW w:w="1526" w:type="dxa"/>
          </w:tcPr>
          <w:p w14:paraId="28AF7D8A" w14:textId="77777777" w:rsidR="00C847BD" w:rsidRPr="00C847BD" w:rsidRDefault="00C847BD" w:rsidP="00C847BD">
            <w:pPr>
              <w:keepNext/>
              <w:keepLines/>
              <w:spacing w:after="0"/>
              <w:jc w:val="left"/>
              <w:rPr>
                <w:sz w:val="18"/>
                <w:lang w:eastAsia="ja-JP"/>
              </w:rPr>
            </w:pPr>
          </w:p>
        </w:tc>
        <w:tc>
          <w:tcPr>
            <w:tcW w:w="1260" w:type="dxa"/>
          </w:tcPr>
          <w:p w14:paraId="6F6FD6D2" w14:textId="77777777" w:rsidR="00C847BD" w:rsidRPr="00C847BD" w:rsidRDefault="00C847BD" w:rsidP="00C847BD">
            <w:pPr>
              <w:keepNext/>
              <w:keepLines/>
              <w:spacing w:after="0"/>
              <w:jc w:val="left"/>
              <w:rPr>
                <w:sz w:val="18"/>
              </w:rPr>
            </w:pPr>
            <w:r w:rsidRPr="00C847BD">
              <w:rPr>
                <w:sz w:val="18"/>
              </w:rPr>
              <w:t>9.2.52</w:t>
            </w:r>
          </w:p>
        </w:tc>
        <w:tc>
          <w:tcPr>
            <w:tcW w:w="1800" w:type="dxa"/>
          </w:tcPr>
          <w:p w14:paraId="30911F44" w14:textId="77777777" w:rsidR="00C847BD" w:rsidRPr="00C847BD" w:rsidRDefault="00C847BD" w:rsidP="00C847BD">
            <w:pPr>
              <w:keepNext/>
              <w:keepLines/>
              <w:spacing w:after="0"/>
              <w:jc w:val="left"/>
              <w:rPr>
                <w:sz w:val="18"/>
              </w:rPr>
            </w:pPr>
          </w:p>
        </w:tc>
        <w:tc>
          <w:tcPr>
            <w:tcW w:w="1080" w:type="dxa"/>
          </w:tcPr>
          <w:p w14:paraId="4A69399C" w14:textId="77777777" w:rsidR="00C847BD" w:rsidRPr="00C847BD" w:rsidRDefault="00C847BD" w:rsidP="00C847BD">
            <w:pPr>
              <w:keepNext/>
              <w:keepLines/>
              <w:spacing w:after="0"/>
              <w:jc w:val="center"/>
              <w:rPr>
                <w:sz w:val="18"/>
              </w:rPr>
            </w:pPr>
            <w:r w:rsidRPr="00C847BD">
              <w:rPr>
                <w:sz w:val="18"/>
              </w:rPr>
              <w:t>YES</w:t>
            </w:r>
          </w:p>
        </w:tc>
        <w:tc>
          <w:tcPr>
            <w:tcW w:w="1137" w:type="dxa"/>
          </w:tcPr>
          <w:p w14:paraId="41D40192" w14:textId="77777777" w:rsidR="00C847BD" w:rsidRPr="00C847BD" w:rsidRDefault="00C847BD" w:rsidP="00C847BD">
            <w:pPr>
              <w:keepNext/>
              <w:keepLines/>
              <w:spacing w:after="0"/>
              <w:jc w:val="center"/>
              <w:rPr>
                <w:sz w:val="18"/>
              </w:rPr>
            </w:pPr>
            <w:r w:rsidRPr="00C847BD">
              <w:rPr>
                <w:sz w:val="18"/>
                <w:lang w:eastAsia="ja-JP"/>
              </w:rPr>
              <w:t>reject</w:t>
            </w:r>
          </w:p>
        </w:tc>
      </w:tr>
      <w:tr w:rsidR="00C847BD" w:rsidRPr="00C847BD" w14:paraId="78C60E85" w14:textId="77777777" w:rsidTr="000F13AA">
        <w:tc>
          <w:tcPr>
            <w:tcW w:w="2578" w:type="dxa"/>
            <w:tcBorders>
              <w:top w:val="single" w:sz="4" w:space="0" w:color="auto"/>
              <w:left w:val="single" w:sz="4" w:space="0" w:color="auto"/>
              <w:bottom w:val="single" w:sz="4" w:space="0" w:color="auto"/>
              <w:right w:val="single" w:sz="4" w:space="0" w:color="auto"/>
            </w:tcBorders>
          </w:tcPr>
          <w:p w14:paraId="0F160162" w14:textId="77777777" w:rsidR="00C847BD" w:rsidRPr="00C847BD" w:rsidRDefault="00C847BD" w:rsidP="00C847BD">
            <w:pPr>
              <w:keepNext/>
              <w:keepLines/>
              <w:spacing w:after="0"/>
              <w:jc w:val="left"/>
              <w:rPr>
                <w:sz w:val="18"/>
              </w:rPr>
            </w:pPr>
            <w:r w:rsidRPr="00C847BD">
              <w:rPr>
                <w:sz w:val="18"/>
              </w:rPr>
              <w:t>Mobility Information</w:t>
            </w:r>
          </w:p>
        </w:tc>
        <w:tc>
          <w:tcPr>
            <w:tcW w:w="1104" w:type="dxa"/>
            <w:tcBorders>
              <w:top w:val="single" w:sz="4" w:space="0" w:color="auto"/>
              <w:left w:val="single" w:sz="4" w:space="0" w:color="auto"/>
              <w:bottom w:val="single" w:sz="4" w:space="0" w:color="auto"/>
              <w:right w:val="single" w:sz="4" w:space="0" w:color="auto"/>
            </w:tcBorders>
          </w:tcPr>
          <w:p w14:paraId="5A3FC22D" w14:textId="77777777" w:rsidR="00C847BD" w:rsidRPr="00C847BD" w:rsidRDefault="00C847BD" w:rsidP="00C847BD">
            <w:pPr>
              <w:keepNext/>
              <w:keepLines/>
              <w:spacing w:after="0"/>
              <w:jc w:val="left"/>
              <w:rPr>
                <w:sz w:val="18"/>
              </w:rPr>
            </w:pPr>
            <w:r w:rsidRPr="00C847BD">
              <w:rPr>
                <w:sz w:val="18"/>
              </w:rPr>
              <w:t>O</w:t>
            </w:r>
          </w:p>
        </w:tc>
        <w:tc>
          <w:tcPr>
            <w:tcW w:w="1526" w:type="dxa"/>
            <w:tcBorders>
              <w:top w:val="single" w:sz="4" w:space="0" w:color="auto"/>
              <w:left w:val="single" w:sz="4" w:space="0" w:color="auto"/>
              <w:bottom w:val="single" w:sz="4" w:space="0" w:color="auto"/>
              <w:right w:val="single" w:sz="4" w:space="0" w:color="auto"/>
            </w:tcBorders>
          </w:tcPr>
          <w:p w14:paraId="5B090D51"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550B585" w14:textId="77777777" w:rsidR="00C847BD" w:rsidRPr="00C847BD" w:rsidRDefault="00C847BD" w:rsidP="00C847BD">
            <w:pPr>
              <w:keepNext/>
              <w:keepLines/>
              <w:spacing w:after="0"/>
              <w:jc w:val="left"/>
              <w:rPr>
                <w:sz w:val="18"/>
              </w:rPr>
            </w:pPr>
            <w:r w:rsidRPr="00C847BD">
              <w:rPr>
                <w:sz w:val="18"/>
              </w:rPr>
              <w:t>BIT STRING (SIZE (32))</w:t>
            </w:r>
          </w:p>
        </w:tc>
        <w:tc>
          <w:tcPr>
            <w:tcW w:w="1800" w:type="dxa"/>
            <w:tcBorders>
              <w:top w:val="single" w:sz="4" w:space="0" w:color="auto"/>
              <w:left w:val="single" w:sz="4" w:space="0" w:color="auto"/>
              <w:bottom w:val="single" w:sz="4" w:space="0" w:color="auto"/>
              <w:right w:val="single" w:sz="4" w:space="0" w:color="auto"/>
            </w:tcBorders>
          </w:tcPr>
          <w:p w14:paraId="045061AC" w14:textId="77777777" w:rsidR="00C847BD" w:rsidRPr="00C847BD" w:rsidRDefault="00C847BD" w:rsidP="00C847BD">
            <w:pPr>
              <w:keepNext/>
              <w:keepLines/>
              <w:spacing w:after="0"/>
              <w:jc w:val="left"/>
              <w:rPr>
                <w:sz w:val="18"/>
              </w:rPr>
            </w:pPr>
            <w:r w:rsidRPr="00C847BD">
              <w:rPr>
                <w:sz w:val="18"/>
              </w:rP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1ABFB95C" w14:textId="77777777" w:rsidR="00C847BD" w:rsidRPr="00C847BD" w:rsidRDefault="00C847BD" w:rsidP="00C847BD">
            <w:pPr>
              <w:keepNext/>
              <w:keepLines/>
              <w:spacing w:after="0"/>
              <w:jc w:val="center"/>
              <w:rPr>
                <w:sz w:val="18"/>
              </w:rPr>
            </w:pPr>
            <w:r w:rsidRPr="00C847BD">
              <w:rPr>
                <w:sz w:val="18"/>
              </w:rPr>
              <w:t>YES</w:t>
            </w:r>
          </w:p>
        </w:tc>
        <w:tc>
          <w:tcPr>
            <w:tcW w:w="1137" w:type="dxa"/>
            <w:tcBorders>
              <w:top w:val="single" w:sz="4" w:space="0" w:color="auto"/>
              <w:left w:val="single" w:sz="4" w:space="0" w:color="auto"/>
              <w:bottom w:val="single" w:sz="4" w:space="0" w:color="auto"/>
              <w:right w:val="single" w:sz="4" w:space="0" w:color="auto"/>
            </w:tcBorders>
          </w:tcPr>
          <w:p w14:paraId="4836C8E7" w14:textId="77777777" w:rsidR="00C847BD" w:rsidRPr="00C847BD" w:rsidRDefault="00C847BD" w:rsidP="00C847BD">
            <w:pPr>
              <w:keepNext/>
              <w:keepLines/>
              <w:spacing w:after="0"/>
              <w:jc w:val="center"/>
              <w:rPr>
                <w:sz w:val="18"/>
                <w:lang w:eastAsia="ja-JP"/>
              </w:rPr>
            </w:pPr>
            <w:r w:rsidRPr="00C847BD">
              <w:rPr>
                <w:sz w:val="18"/>
                <w:lang w:eastAsia="ja-JP"/>
              </w:rPr>
              <w:t>ignore</w:t>
            </w:r>
          </w:p>
        </w:tc>
      </w:tr>
      <w:tr w:rsidR="00C847BD" w:rsidRPr="00C847BD" w14:paraId="326ED7E1" w14:textId="77777777" w:rsidTr="000F13AA">
        <w:tc>
          <w:tcPr>
            <w:tcW w:w="2578" w:type="dxa"/>
            <w:tcBorders>
              <w:top w:val="single" w:sz="4" w:space="0" w:color="auto"/>
              <w:left w:val="single" w:sz="4" w:space="0" w:color="auto"/>
              <w:bottom w:val="single" w:sz="4" w:space="0" w:color="auto"/>
              <w:right w:val="single" w:sz="4" w:space="0" w:color="auto"/>
            </w:tcBorders>
          </w:tcPr>
          <w:p w14:paraId="612804E4" w14:textId="77777777" w:rsidR="00C847BD" w:rsidRPr="00C847BD" w:rsidRDefault="00C847BD" w:rsidP="00C847BD">
            <w:pPr>
              <w:keepNext/>
              <w:keepLines/>
              <w:spacing w:after="0"/>
              <w:jc w:val="left"/>
              <w:rPr>
                <w:sz w:val="18"/>
              </w:rPr>
            </w:pPr>
            <w:r w:rsidRPr="00C847BD">
              <w:rPr>
                <w:sz w:val="18"/>
              </w:rPr>
              <w:t>Masked IMEISV</w:t>
            </w:r>
          </w:p>
        </w:tc>
        <w:tc>
          <w:tcPr>
            <w:tcW w:w="1104" w:type="dxa"/>
            <w:tcBorders>
              <w:top w:val="single" w:sz="4" w:space="0" w:color="auto"/>
              <w:left w:val="single" w:sz="4" w:space="0" w:color="auto"/>
              <w:bottom w:val="single" w:sz="4" w:space="0" w:color="auto"/>
              <w:right w:val="single" w:sz="4" w:space="0" w:color="auto"/>
            </w:tcBorders>
          </w:tcPr>
          <w:p w14:paraId="57509357" w14:textId="77777777" w:rsidR="00C847BD" w:rsidRPr="00C847BD" w:rsidRDefault="00C847BD" w:rsidP="00C847BD">
            <w:pPr>
              <w:keepNext/>
              <w:keepLines/>
              <w:spacing w:after="0"/>
              <w:jc w:val="left"/>
              <w:rPr>
                <w:sz w:val="18"/>
              </w:rPr>
            </w:pPr>
            <w:r w:rsidRPr="00C847BD">
              <w:rPr>
                <w:sz w:val="18"/>
              </w:rPr>
              <w:t>O</w:t>
            </w:r>
          </w:p>
        </w:tc>
        <w:tc>
          <w:tcPr>
            <w:tcW w:w="1526" w:type="dxa"/>
            <w:tcBorders>
              <w:top w:val="single" w:sz="4" w:space="0" w:color="auto"/>
              <w:left w:val="single" w:sz="4" w:space="0" w:color="auto"/>
              <w:bottom w:val="single" w:sz="4" w:space="0" w:color="auto"/>
              <w:right w:val="single" w:sz="4" w:space="0" w:color="auto"/>
            </w:tcBorders>
          </w:tcPr>
          <w:p w14:paraId="49315BC1"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599CB37" w14:textId="77777777" w:rsidR="00C847BD" w:rsidRPr="00C847BD" w:rsidRDefault="00C847BD" w:rsidP="00C847BD">
            <w:pPr>
              <w:keepNext/>
              <w:keepLines/>
              <w:spacing w:after="0"/>
              <w:jc w:val="left"/>
              <w:rPr>
                <w:sz w:val="18"/>
              </w:rPr>
            </w:pPr>
            <w:r w:rsidRPr="00C847BD">
              <w:rPr>
                <w:sz w:val="18"/>
              </w:rPr>
              <w:t>9.2.69</w:t>
            </w:r>
          </w:p>
        </w:tc>
        <w:tc>
          <w:tcPr>
            <w:tcW w:w="1800" w:type="dxa"/>
            <w:tcBorders>
              <w:top w:val="single" w:sz="4" w:space="0" w:color="auto"/>
              <w:left w:val="single" w:sz="4" w:space="0" w:color="auto"/>
              <w:bottom w:val="single" w:sz="4" w:space="0" w:color="auto"/>
              <w:right w:val="single" w:sz="4" w:space="0" w:color="auto"/>
            </w:tcBorders>
          </w:tcPr>
          <w:p w14:paraId="7815B71F" w14:textId="77777777" w:rsidR="00C847BD" w:rsidRPr="00C847BD" w:rsidRDefault="00C847BD" w:rsidP="00C847BD">
            <w:pPr>
              <w:keepNext/>
              <w:keepLines/>
              <w:spacing w:after="0"/>
              <w:jc w:val="left"/>
              <w:rPr>
                <w:sz w:val="18"/>
              </w:rPr>
            </w:pPr>
          </w:p>
        </w:tc>
        <w:tc>
          <w:tcPr>
            <w:tcW w:w="1080" w:type="dxa"/>
            <w:tcBorders>
              <w:top w:val="single" w:sz="4" w:space="0" w:color="auto"/>
              <w:left w:val="single" w:sz="4" w:space="0" w:color="auto"/>
              <w:bottom w:val="single" w:sz="4" w:space="0" w:color="auto"/>
              <w:right w:val="single" w:sz="4" w:space="0" w:color="auto"/>
            </w:tcBorders>
          </w:tcPr>
          <w:p w14:paraId="741F1EAA" w14:textId="77777777" w:rsidR="00C847BD" w:rsidRPr="00C847BD" w:rsidRDefault="00C847BD" w:rsidP="00C847BD">
            <w:pPr>
              <w:keepNext/>
              <w:keepLines/>
              <w:spacing w:after="0"/>
              <w:jc w:val="center"/>
              <w:rPr>
                <w:sz w:val="18"/>
              </w:rPr>
            </w:pPr>
            <w:r w:rsidRPr="00C847BD">
              <w:rPr>
                <w:sz w:val="18"/>
              </w:rPr>
              <w:t>YES</w:t>
            </w:r>
          </w:p>
        </w:tc>
        <w:tc>
          <w:tcPr>
            <w:tcW w:w="1137" w:type="dxa"/>
            <w:tcBorders>
              <w:top w:val="single" w:sz="4" w:space="0" w:color="auto"/>
              <w:left w:val="single" w:sz="4" w:space="0" w:color="auto"/>
              <w:bottom w:val="single" w:sz="4" w:space="0" w:color="auto"/>
              <w:right w:val="single" w:sz="4" w:space="0" w:color="auto"/>
            </w:tcBorders>
          </w:tcPr>
          <w:p w14:paraId="68E84A14" w14:textId="77777777" w:rsidR="00C847BD" w:rsidRPr="00C847BD" w:rsidRDefault="00C847BD" w:rsidP="00C847BD">
            <w:pPr>
              <w:keepNext/>
              <w:keepLines/>
              <w:spacing w:after="0"/>
              <w:jc w:val="center"/>
              <w:rPr>
                <w:sz w:val="18"/>
                <w:lang w:eastAsia="ja-JP"/>
              </w:rPr>
            </w:pPr>
            <w:r w:rsidRPr="00C847BD">
              <w:rPr>
                <w:sz w:val="18"/>
                <w:lang w:eastAsia="ja-JP"/>
              </w:rPr>
              <w:t>ignore</w:t>
            </w:r>
          </w:p>
        </w:tc>
      </w:tr>
      <w:tr w:rsidR="00C847BD" w:rsidRPr="00C847BD" w14:paraId="7048F8A1" w14:textId="77777777" w:rsidTr="000F13AA">
        <w:tc>
          <w:tcPr>
            <w:tcW w:w="2578" w:type="dxa"/>
            <w:tcBorders>
              <w:top w:val="single" w:sz="4" w:space="0" w:color="auto"/>
              <w:left w:val="single" w:sz="4" w:space="0" w:color="auto"/>
              <w:bottom w:val="single" w:sz="4" w:space="0" w:color="auto"/>
              <w:right w:val="single" w:sz="4" w:space="0" w:color="auto"/>
            </w:tcBorders>
          </w:tcPr>
          <w:p w14:paraId="615C9AD1" w14:textId="77777777" w:rsidR="00C847BD" w:rsidRPr="00C847BD" w:rsidRDefault="00C847BD" w:rsidP="00C847BD">
            <w:pPr>
              <w:keepNext/>
              <w:keepLines/>
              <w:spacing w:after="0"/>
              <w:jc w:val="left"/>
              <w:rPr>
                <w:sz w:val="18"/>
              </w:rPr>
            </w:pPr>
            <w:r w:rsidRPr="00C847BD">
              <w:rPr>
                <w:sz w:val="18"/>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38AC3A17" w14:textId="77777777" w:rsidR="00C847BD" w:rsidRPr="00C847BD" w:rsidRDefault="00C847BD" w:rsidP="00C847BD">
            <w:pPr>
              <w:keepNext/>
              <w:keepLines/>
              <w:spacing w:after="0"/>
              <w:jc w:val="left"/>
              <w:rPr>
                <w:sz w:val="18"/>
              </w:rPr>
            </w:pPr>
            <w:r w:rsidRPr="00C847BD">
              <w:rPr>
                <w:sz w:val="18"/>
              </w:rPr>
              <w:t>O</w:t>
            </w:r>
          </w:p>
        </w:tc>
        <w:tc>
          <w:tcPr>
            <w:tcW w:w="1526" w:type="dxa"/>
            <w:tcBorders>
              <w:top w:val="single" w:sz="4" w:space="0" w:color="auto"/>
              <w:left w:val="single" w:sz="4" w:space="0" w:color="auto"/>
              <w:bottom w:val="single" w:sz="4" w:space="0" w:color="auto"/>
              <w:right w:val="single" w:sz="4" w:space="0" w:color="auto"/>
            </w:tcBorders>
          </w:tcPr>
          <w:p w14:paraId="423D48FD"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425FA6F" w14:textId="77777777" w:rsidR="00C847BD" w:rsidRPr="00C847BD" w:rsidRDefault="00C847BD" w:rsidP="00C847BD">
            <w:pPr>
              <w:keepNext/>
              <w:keepLines/>
              <w:spacing w:after="0"/>
              <w:jc w:val="left"/>
              <w:rPr>
                <w:sz w:val="18"/>
              </w:rPr>
            </w:pPr>
            <w:r w:rsidRPr="00C847BD">
              <w:rPr>
                <w:sz w:val="18"/>
              </w:rPr>
              <w:t>OCTET STRING</w:t>
            </w:r>
          </w:p>
        </w:tc>
        <w:tc>
          <w:tcPr>
            <w:tcW w:w="1800" w:type="dxa"/>
            <w:tcBorders>
              <w:top w:val="single" w:sz="4" w:space="0" w:color="auto"/>
              <w:left w:val="single" w:sz="4" w:space="0" w:color="auto"/>
              <w:bottom w:val="single" w:sz="4" w:space="0" w:color="auto"/>
              <w:right w:val="single" w:sz="4" w:space="0" w:color="auto"/>
            </w:tcBorders>
          </w:tcPr>
          <w:p w14:paraId="00055D14" w14:textId="77777777" w:rsidR="00C847BD" w:rsidRPr="00C847BD" w:rsidRDefault="00C847BD" w:rsidP="00C847BD">
            <w:pPr>
              <w:keepNext/>
              <w:keepLines/>
              <w:spacing w:after="0"/>
              <w:jc w:val="left"/>
              <w:rPr>
                <w:sz w:val="18"/>
              </w:rPr>
            </w:pPr>
            <w:r w:rsidRPr="00C847BD">
              <w:rPr>
                <w:sz w:val="18"/>
              </w:rPr>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68D07931" w14:textId="77777777" w:rsidR="00C847BD" w:rsidRPr="00C847BD" w:rsidRDefault="00C847BD" w:rsidP="00C847BD">
            <w:pPr>
              <w:keepNext/>
              <w:keepLines/>
              <w:spacing w:after="0"/>
              <w:jc w:val="center"/>
              <w:rPr>
                <w:sz w:val="18"/>
              </w:rPr>
            </w:pPr>
            <w:r w:rsidRPr="00C847BD">
              <w:rPr>
                <w:sz w:val="18"/>
              </w:rPr>
              <w:t>YES</w:t>
            </w:r>
          </w:p>
        </w:tc>
        <w:tc>
          <w:tcPr>
            <w:tcW w:w="1137" w:type="dxa"/>
            <w:tcBorders>
              <w:top w:val="single" w:sz="4" w:space="0" w:color="auto"/>
              <w:left w:val="single" w:sz="4" w:space="0" w:color="auto"/>
              <w:bottom w:val="single" w:sz="4" w:space="0" w:color="auto"/>
              <w:right w:val="single" w:sz="4" w:space="0" w:color="auto"/>
            </w:tcBorders>
          </w:tcPr>
          <w:p w14:paraId="20C63E19" w14:textId="77777777" w:rsidR="00C847BD" w:rsidRPr="00C847BD" w:rsidRDefault="00C847BD" w:rsidP="00C847BD">
            <w:pPr>
              <w:keepNext/>
              <w:keepLines/>
              <w:spacing w:after="0"/>
              <w:jc w:val="center"/>
              <w:rPr>
                <w:sz w:val="18"/>
                <w:lang w:eastAsia="ja-JP"/>
              </w:rPr>
            </w:pPr>
            <w:r w:rsidRPr="00C847BD">
              <w:rPr>
                <w:sz w:val="18"/>
                <w:lang w:eastAsia="ja-JP"/>
              </w:rPr>
              <w:t>ignore</w:t>
            </w:r>
          </w:p>
        </w:tc>
      </w:tr>
      <w:tr w:rsidR="00C847BD" w:rsidRPr="00C847BD" w14:paraId="6BD3442E" w14:textId="77777777" w:rsidTr="000F13AA">
        <w:tc>
          <w:tcPr>
            <w:tcW w:w="2578" w:type="dxa"/>
            <w:tcBorders>
              <w:top w:val="single" w:sz="4" w:space="0" w:color="auto"/>
              <w:left w:val="single" w:sz="4" w:space="0" w:color="auto"/>
              <w:bottom w:val="single" w:sz="4" w:space="0" w:color="auto"/>
              <w:right w:val="single" w:sz="4" w:space="0" w:color="auto"/>
            </w:tcBorders>
          </w:tcPr>
          <w:p w14:paraId="3A77377E" w14:textId="77777777" w:rsidR="00C847BD" w:rsidRPr="00C847BD" w:rsidRDefault="00C847BD" w:rsidP="00C847BD">
            <w:pPr>
              <w:keepNext/>
              <w:keepLines/>
              <w:spacing w:after="0"/>
              <w:jc w:val="left"/>
              <w:rPr>
                <w:sz w:val="18"/>
              </w:rPr>
            </w:pPr>
            <w:r w:rsidRPr="00C847BD">
              <w:rPr>
                <w:sz w:val="18"/>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A98B21F" w14:textId="77777777" w:rsidR="00C847BD" w:rsidRPr="00C847BD" w:rsidRDefault="00C847BD" w:rsidP="00C847BD">
            <w:pPr>
              <w:keepNext/>
              <w:keepLines/>
              <w:spacing w:after="0"/>
              <w:jc w:val="left"/>
              <w:rPr>
                <w:sz w:val="18"/>
              </w:rPr>
            </w:pPr>
            <w:r w:rsidRPr="00C847BD">
              <w:rPr>
                <w:sz w:val="18"/>
              </w:rPr>
              <w:t>O</w:t>
            </w:r>
          </w:p>
        </w:tc>
        <w:tc>
          <w:tcPr>
            <w:tcW w:w="1526" w:type="dxa"/>
            <w:tcBorders>
              <w:top w:val="single" w:sz="4" w:space="0" w:color="auto"/>
              <w:left w:val="single" w:sz="4" w:space="0" w:color="auto"/>
              <w:bottom w:val="single" w:sz="4" w:space="0" w:color="auto"/>
              <w:right w:val="single" w:sz="4" w:space="0" w:color="auto"/>
            </w:tcBorders>
          </w:tcPr>
          <w:p w14:paraId="1EF5FE78"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3005B4" w14:textId="77777777" w:rsidR="00C847BD" w:rsidRPr="00C847BD" w:rsidRDefault="00C847BD" w:rsidP="00C847BD">
            <w:pPr>
              <w:keepNext/>
              <w:keepLines/>
              <w:spacing w:after="0"/>
              <w:jc w:val="left"/>
              <w:rPr>
                <w:sz w:val="18"/>
              </w:rPr>
            </w:pPr>
            <w:r w:rsidRPr="00C847BD">
              <w:rPr>
                <w:sz w:val="18"/>
              </w:rPr>
              <w:t>9.2.70</w:t>
            </w:r>
          </w:p>
        </w:tc>
        <w:tc>
          <w:tcPr>
            <w:tcW w:w="1800" w:type="dxa"/>
            <w:tcBorders>
              <w:top w:val="single" w:sz="4" w:space="0" w:color="auto"/>
              <w:left w:val="single" w:sz="4" w:space="0" w:color="auto"/>
              <w:bottom w:val="single" w:sz="4" w:space="0" w:color="auto"/>
              <w:right w:val="single" w:sz="4" w:space="0" w:color="auto"/>
            </w:tcBorders>
          </w:tcPr>
          <w:p w14:paraId="7357A87F" w14:textId="77777777" w:rsidR="00C847BD" w:rsidRPr="00C847BD" w:rsidRDefault="00C847BD" w:rsidP="00C847BD">
            <w:pPr>
              <w:keepNext/>
              <w:keepLines/>
              <w:spacing w:after="0"/>
              <w:jc w:val="left"/>
              <w:rPr>
                <w:sz w:val="18"/>
              </w:rPr>
            </w:pPr>
          </w:p>
        </w:tc>
        <w:tc>
          <w:tcPr>
            <w:tcW w:w="1080" w:type="dxa"/>
            <w:tcBorders>
              <w:top w:val="single" w:sz="4" w:space="0" w:color="auto"/>
              <w:left w:val="single" w:sz="4" w:space="0" w:color="auto"/>
              <w:bottom w:val="single" w:sz="4" w:space="0" w:color="auto"/>
              <w:right w:val="single" w:sz="4" w:space="0" w:color="auto"/>
            </w:tcBorders>
          </w:tcPr>
          <w:p w14:paraId="04E815BD" w14:textId="77777777" w:rsidR="00C847BD" w:rsidRPr="00C847BD" w:rsidRDefault="00C847BD" w:rsidP="00C847BD">
            <w:pPr>
              <w:keepNext/>
              <w:keepLines/>
              <w:spacing w:after="0"/>
              <w:jc w:val="center"/>
              <w:rPr>
                <w:sz w:val="18"/>
              </w:rPr>
            </w:pPr>
            <w:r w:rsidRPr="00C847BD">
              <w:rPr>
                <w:sz w:val="18"/>
              </w:rPr>
              <w:t>YES</w:t>
            </w:r>
          </w:p>
        </w:tc>
        <w:tc>
          <w:tcPr>
            <w:tcW w:w="1137" w:type="dxa"/>
            <w:tcBorders>
              <w:top w:val="single" w:sz="4" w:space="0" w:color="auto"/>
              <w:left w:val="single" w:sz="4" w:space="0" w:color="auto"/>
              <w:bottom w:val="single" w:sz="4" w:space="0" w:color="auto"/>
              <w:right w:val="single" w:sz="4" w:space="0" w:color="auto"/>
            </w:tcBorders>
          </w:tcPr>
          <w:p w14:paraId="5696A20A" w14:textId="77777777" w:rsidR="00C847BD" w:rsidRPr="00C847BD" w:rsidRDefault="00C847BD" w:rsidP="00C847BD">
            <w:pPr>
              <w:keepNext/>
              <w:keepLines/>
              <w:spacing w:after="0"/>
              <w:jc w:val="center"/>
              <w:rPr>
                <w:sz w:val="18"/>
                <w:lang w:eastAsia="ja-JP"/>
              </w:rPr>
            </w:pPr>
            <w:r w:rsidRPr="00C847BD">
              <w:rPr>
                <w:sz w:val="18"/>
                <w:lang w:eastAsia="ja-JP"/>
              </w:rPr>
              <w:t>ignore</w:t>
            </w:r>
          </w:p>
        </w:tc>
      </w:tr>
      <w:tr w:rsidR="00C847BD" w:rsidRPr="00C847BD" w14:paraId="315E2898" w14:textId="77777777" w:rsidTr="000F13AA">
        <w:tc>
          <w:tcPr>
            <w:tcW w:w="2578" w:type="dxa"/>
            <w:tcBorders>
              <w:top w:val="single" w:sz="4" w:space="0" w:color="auto"/>
              <w:left w:val="single" w:sz="4" w:space="0" w:color="auto"/>
              <w:bottom w:val="single" w:sz="4" w:space="0" w:color="auto"/>
              <w:right w:val="single" w:sz="4" w:space="0" w:color="auto"/>
            </w:tcBorders>
          </w:tcPr>
          <w:p w14:paraId="22EB7DCB" w14:textId="77777777" w:rsidR="00C847BD" w:rsidRPr="00C847BD" w:rsidRDefault="00C847BD" w:rsidP="00C847BD">
            <w:pPr>
              <w:keepNext/>
              <w:keepLines/>
              <w:spacing w:after="0"/>
              <w:jc w:val="left"/>
              <w:rPr>
                <w:sz w:val="18"/>
              </w:rPr>
            </w:pPr>
            <w:r w:rsidRPr="00C847BD">
              <w:rPr>
                <w:sz w:val="18"/>
              </w:rPr>
              <w:t>ProSe Authorized</w:t>
            </w:r>
          </w:p>
        </w:tc>
        <w:tc>
          <w:tcPr>
            <w:tcW w:w="1104" w:type="dxa"/>
            <w:tcBorders>
              <w:top w:val="single" w:sz="4" w:space="0" w:color="auto"/>
              <w:left w:val="single" w:sz="4" w:space="0" w:color="auto"/>
              <w:bottom w:val="single" w:sz="4" w:space="0" w:color="auto"/>
              <w:right w:val="single" w:sz="4" w:space="0" w:color="auto"/>
            </w:tcBorders>
          </w:tcPr>
          <w:p w14:paraId="3F458992" w14:textId="77777777" w:rsidR="00C847BD" w:rsidRPr="00C847BD" w:rsidRDefault="00C847BD" w:rsidP="00C847BD">
            <w:pPr>
              <w:keepNext/>
              <w:keepLines/>
              <w:spacing w:after="0"/>
              <w:jc w:val="left"/>
              <w:rPr>
                <w:sz w:val="18"/>
              </w:rPr>
            </w:pPr>
            <w:r w:rsidRPr="00C847BD">
              <w:rPr>
                <w:sz w:val="18"/>
              </w:rPr>
              <w:t>O</w:t>
            </w:r>
          </w:p>
        </w:tc>
        <w:tc>
          <w:tcPr>
            <w:tcW w:w="1526" w:type="dxa"/>
            <w:tcBorders>
              <w:top w:val="single" w:sz="4" w:space="0" w:color="auto"/>
              <w:left w:val="single" w:sz="4" w:space="0" w:color="auto"/>
              <w:bottom w:val="single" w:sz="4" w:space="0" w:color="auto"/>
              <w:right w:val="single" w:sz="4" w:space="0" w:color="auto"/>
            </w:tcBorders>
          </w:tcPr>
          <w:p w14:paraId="69BB820C"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7908A9" w14:textId="77777777" w:rsidR="00C847BD" w:rsidRPr="00C847BD" w:rsidRDefault="00C847BD" w:rsidP="00C847BD">
            <w:pPr>
              <w:keepNext/>
              <w:keepLines/>
              <w:spacing w:after="0"/>
              <w:jc w:val="left"/>
              <w:rPr>
                <w:sz w:val="18"/>
              </w:rPr>
            </w:pPr>
            <w:r w:rsidRPr="00C847BD">
              <w:rPr>
                <w:sz w:val="18"/>
              </w:rPr>
              <w:t>9.2.78</w:t>
            </w:r>
          </w:p>
        </w:tc>
        <w:tc>
          <w:tcPr>
            <w:tcW w:w="1800" w:type="dxa"/>
            <w:tcBorders>
              <w:top w:val="single" w:sz="4" w:space="0" w:color="auto"/>
              <w:left w:val="single" w:sz="4" w:space="0" w:color="auto"/>
              <w:bottom w:val="single" w:sz="4" w:space="0" w:color="auto"/>
              <w:right w:val="single" w:sz="4" w:space="0" w:color="auto"/>
            </w:tcBorders>
          </w:tcPr>
          <w:p w14:paraId="134E105E" w14:textId="77777777" w:rsidR="00C847BD" w:rsidRPr="00C847BD" w:rsidRDefault="00C847BD" w:rsidP="00C847BD">
            <w:pPr>
              <w:keepNext/>
              <w:keepLines/>
              <w:spacing w:after="0"/>
              <w:jc w:val="left"/>
              <w:rPr>
                <w:sz w:val="18"/>
              </w:rPr>
            </w:pPr>
          </w:p>
        </w:tc>
        <w:tc>
          <w:tcPr>
            <w:tcW w:w="1080" w:type="dxa"/>
            <w:tcBorders>
              <w:top w:val="single" w:sz="4" w:space="0" w:color="auto"/>
              <w:left w:val="single" w:sz="4" w:space="0" w:color="auto"/>
              <w:bottom w:val="single" w:sz="4" w:space="0" w:color="auto"/>
              <w:right w:val="single" w:sz="4" w:space="0" w:color="auto"/>
            </w:tcBorders>
          </w:tcPr>
          <w:p w14:paraId="34D698E0" w14:textId="77777777" w:rsidR="00C847BD" w:rsidRPr="00C847BD" w:rsidRDefault="00C847BD" w:rsidP="00C847BD">
            <w:pPr>
              <w:keepNext/>
              <w:keepLines/>
              <w:spacing w:after="0"/>
              <w:jc w:val="center"/>
              <w:rPr>
                <w:sz w:val="18"/>
              </w:rPr>
            </w:pPr>
            <w:r w:rsidRPr="00C847BD">
              <w:rPr>
                <w:sz w:val="18"/>
              </w:rPr>
              <w:t>YES</w:t>
            </w:r>
          </w:p>
        </w:tc>
        <w:tc>
          <w:tcPr>
            <w:tcW w:w="1137" w:type="dxa"/>
            <w:tcBorders>
              <w:top w:val="single" w:sz="4" w:space="0" w:color="auto"/>
              <w:left w:val="single" w:sz="4" w:space="0" w:color="auto"/>
              <w:bottom w:val="single" w:sz="4" w:space="0" w:color="auto"/>
              <w:right w:val="single" w:sz="4" w:space="0" w:color="auto"/>
            </w:tcBorders>
          </w:tcPr>
          <w:p w14:paraId="27B3A218" w14:textId="77777777" w:rsidR="00C847BD" w:rsidRPr="00C847BD" w:rsidRDefault="00C847BD" w:rsidP="00C847BD">
            <w:pPr>
              <w:keepNext/>
              <w:keepLines/>
              <w:spacing w:after="0"/>
              <w:jc w:val="center"/>
              <w:rPr>
                <w:sz w:val="18"/>
                <w:lang w:eastAsia="ja-JP"/>
              </w:rPr>
            </w:pPr>
            <w:r w:rsidRPr="00C847BD">
              <w:rPr>
                <w:sz w:val="18"/>
                <w:lang w:eastAsia="ja-JP"/>
              </w:rPr>
              <w:t>ignore</w:t>
            </w:r>
          </w:p>
        </w:tc>
      </w:tr>
      <w:tr w:rsidR="00C847BD" w:rsidRPr="00C847BD" w14:paraId="4B79B366" w14:textId="77777777" w:rsidTr="000F13AA">
        <w:tc>
          <w:tcPr>
            <w:tcW w:w="2578" w:type="dxa"/>
            <w:tcBorders>
              <w:top w:val="single" w:sz="4" w:space="0" w:color="auto"/>
              <w:left w:val="single" w:sz="4" w:space="0" w:color="auto"/>
              <w:bottom w:val="single" w:sz="4" w:space="0" w:color="auto"/>
              <w:right w:val="single" w:sz="4" w:space="0" w:color="auto"/>
            </w:tcBorders>
          </w:tcPr>
          <w:p w14:paraId="044819B4" w14:textId="77777777" w:rsidR="00C847BD" w:rsidRPr="00C847BD" w:rsidRDefault="00C847BD" w:rsidP="00C847BD">
            <w:pPr>
              <w:keepNext/>
              <w:keepLines/>
              <w:spacing w:after="0"/>
              <w:jc w:val="left"/>
              <w:rPr>
                <w:sz w:val="18"/>
              </w:rPr>
            </w:pPr>
            <w:r w:rsidRPr="00C847BD">
              <w:rPr>
                <w:sz w:val="18"/>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5D0EB0A2" w14:textId="77777777" w:rsidR="00C847BD" w:rsidRPr="00C847BD" w:rsidRDefault="00C847BD" w:rsidP="00C847BD">
            <w:pPr>
              <w:keepNext/>
              <w:keepLines/>
              <w:spacing w:after="0"/>
              <w:jc w:val="left"/>
              <w:rPr>
                <w:sz w:val="18"/>
              </w:rPr>
            </w:pPr>
            <w:r w:rsidRPr="00C847BD">
              <w:rPr>
                <w:sz w:val="18"/>
              </w:rPr>
              <w:t>O</w:t>
            </w:r>
          </w:p>
        </w:tc>
        <w:tc>
          <w:tcPr>
            <w:tcW w:w="1526" w:type="dxa"/>
            <w:tcBorders>
              <w:top w:val="single" w:sz="4" w:space="0" w:color="auto"/>
              <w:left w:val="single" w:sz="4" w:space="0" w:color="auto"/>
              <w:bottom w:val="single" w:sz="4" w:space="0" w:color="auto"/>
              <w:right w:val="single" w:sz="4" w:space="0" w:color="auto"/>
            </w:tcBorders>
          </w:tcPr>
          <w:p w14:paraId="179B1111"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2EA8754" w14:textId="77777777" w:rsidR="00C847BD" w:rsidRPr="00C847BD" w:rsidRDefault="00C847BD" w:rsidP="00C847BD">
            <w:pPr>
              <w:keepNext/>
              <w:keepLines/>
              <w:spacing w:after="0"/>
              <w:jc w:val="left"/>
              <w:rPr>
                <w:sz w:val="18"/>
              </w:rPr>
            </w:pPr>
          </w:p>
        </w:tc>
        <w:tc>
          <w:tcPr>
            <w:tcW w:w="1800" w:type="dxa"/>
            <w:tcBorders>
              <w:top w:val="single" w:sz="4" w:space="0" w:color="auto"/>
              <w:left w:val="single" w:sz="4" w:space="0" w:color="auto"/>
              <w:bottom w:val="single" w:sz="4" w:space="0" w:color="auto"/>
              <w:right w:val="single" w:sz="4" w:space="0" w:color="auto"/>
            </w:tcBorders>
          </w:tcPr>
          <w:p w14:paraId="6A56664C" w14:textId="77777777" w:rsidR="00C847BD" w:rsidRPr="00C847BD" w:rsidRDefault="00C847BD" w:rsidP="00C847BD">
            <w:pPr>
              <w:keepNext/>
              <w:keepLines/>
              <w:spacing w:after="0"/>
              <w:jc w:val="left"/>
              <w:rPr>
                <w:sz w:val="18"/>
              </w:rPr>
            </w:pPr>
          </w:p>
        </w:tc>
        <w:tc>
          <w:tcPr>
            <w:tcW w:w="1080" w:type="dxa"/>
            <w:tcBorders>
              <w:top w:val="single" w:sz="4" w:space="0" w:color="auto"/>
              <w:left w:val="single" w:sz="4" w:space="0" w:color="auto"/>
              <w:bottom w:val="single" w:sz="4" w:space="0" w:color="auto"/>
              <w:right w:val="single" w:sz="4" w:space="0" w:color="auto"/>
            </w:tcBorders>
          </w:tcPr>
          <w:p w14:paraId="0F9F6813" w14:textId="77777777" w:rsidR="00C847BD" w:rsidRPr="00C847BD" w:rsidRDefault="00C847BD" w:rsidP="00C847BD">
            <w:pPr>
              <w:keepNext/>
              <w:keepLines/>
              <w:spacing w:after="0"/>
              <w:jc w:val="center"/>
              <w:rPr>
                <w:sz w:val="18"/>
              </w:rPr>
            </w:pPr>
            <w:r w:rsidRPr="00C847BD">
              <w:rPr>
                <w:sz w:val="18"/>
              </w:rPr>
              <w:t>YES</w:t>
            </w:r>
          </w:p>
        </w:tc>
        <w:tc>
          <w:tcPr>
            <w:tcW w:w="1137" w:type="dxa"/>
            <w:tcBorders>
              <w:top w:val="single" w:sz="4" w:space="0" w:color="auto"/>
              <w:left w:val="single" w:sz="4" w:space="0" w:color="auto"/>
              <w:bottom w:val="single" w:sz="4" w:space="0" w:color="auto"/>
              <w:right w:val="single" w:sz="4" w:space="0" w:color="auto"/>
            </w:tcBorders>
          </w:tcPr>
          <w:p w14:paraId="71685B0B" w14:textId="77777777" w:rsidR="00C847BD" w:rsidRPr="00C847BD" w:rsidRDefault="00C847BD" w:rsidP="00C847BD">
            <w:pPr>
              <w:keepNext/>
              <w:keepLines/>
              <w:spacing w:after="0"/>
              <w:jc w:val="center"/>
              <w:rPr>
                <w:sz w:val="18"/>
                <w:lang w:eastAsia="ja-JP"/>
              </w:rPr>
            </w:pPr>
            <w:r w:rsidRPr="00C847BD">
              <w:rPr>
                <w:sz w:val="18"/>
                <w:lang w:eastAsia="ja-JP"/>
              </w:rPr>
              <w:t>ignore</w:t>
            </w:r>
          </w:p>
        </w:tc>
      </w:tr>
      <w:tr w:rsidR="00C847BD" w:rsidRPr="00C847BD" w14:paraId="6EE4849E" w14:textId="77777777" w:rsidTr="000F13AA">
        <w:tc>
          <w:tcPr>
            <w:tcW w:w="2578" w:type="dxa"/>
            <w:tcBorders>
              <w:top w:val="single" w:sz="4" w:space="0" w:color="auto"/>
              <w:left w:val="single" w:sz="4" w:space="0" w:color="auto"/>
              <w:bottom w:val="single" w:sz="4" w:space="0" w:color="auto"/>
              <w:right w:val="single" w:sz="4" w:space="0" w:color="auto"/>
            </w:tcBorders>
          </w:tcPr>
          <w:p w14:paraId="16E43A61" w14:textId="77777777" w:rsidR="00C847BD" w:rsidRPr="00C847BD" w:rsidRDefault="00C847BD" w:rsidP="00C847BD">
            <w:pPr>
              <w:keepNext/>
              <w:keepLines/>
              <w:spacing w:after="0"/>
              <w:ind w:left="142"/>
              <w:jc w:val="left"/>
              <w:rPr>
                <w:sz w:val="18"/>
              </w:rPr>
            </w:pPr>
            <w:r w:rsidRPr="00C847BD">
              <w:rPr>
                <w:sz w:val="18"/>
              </w:rPr>
              <w:t>&gt;Global SeNB ID</w:t>
            </w:r>
          </w:p>
        </w:tc>
        <w:tc>
          <w:tcPr>
            <w:tcW w:w="1104" w:type="dxa"/>
            <w:tcBorders>
              <w:top w:val="single" w:sz="4" w:space="0" w:color="auto"/>
              <w:left w:val="single" w:sz="4" w:space="0" w:color="auto"/>
              <w:bottom w:val="single" w:sz="4" w:space="0" w:color="auto"/>
              <w:right w:val="single" w:sz="4" w:space="0" w:color="auto"/>
            </w:tcBorders>
          </w:tcPr>
          <w:p w14:paraId="4CA06B69" w14:textId="77777777" w:rsidR="00C847BD" w:rsidRPr="00C847BD" w:rsidRDefault="00C847BD" w:rsidP="00C847BD">
            <w:pPr>
              <w:keepNext/>
              <w:keepLines/>
              <w:spacing w:after="0"/>
              <w:jc w:val="left"/>
              <w:rPr>
                <w:sz w:val="18"/>
              </w:rPr>
            </w:pPr>
            <w:r w:rsidRPr="00C847BD">
              <w:rPr>
                <w:sz w:val="18"/>
              </w:rPr>
              <w:t>M</w:t>
            </w:r>
          </w:p>
        </w:tc>
        <w:tc>
          <w:tcPr>
            <w:tcW w:w="1526" w:type="dxa"/>
            <w:tcBorders>
              <w:top w:val="single" w:sz="4" w:space="0" w:color="auto"/>
              <w:left w:val="single" w:sz="4" w:space="0" w:color="auto"/>
              <w:bottom w:val="single" w:sz="4" w:space="0" w:color="auto"/>
              <w:right w:val="single" w:sz="4" w:space="0" w:color="auto"/>
            </w:tcBorders>
          </w:tcPr>
          <w:p w14:paraId="4145829F"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B0E1AF" w14:textId="77777777" w:rsidR="00C847BD" w:rsidRPr="00C847BD" w:rsidRDefault="00C847BD" w:rsidP="00C847BD">
            <w:pPr>
              <w:keepNext/>
              <w:keepLines/>
              <w:spacing w:after="0"/>
              <w:jc w:val="left"/>
              <w:rPr>
                <w:sz w:val="18"/>
              </w:rPr>
            </w:pPr>
            <w:r w:rsidRPr="00C847BD">
              <w:rPr>
                <w:sz w:val="18"/>
              </w:rPr>
              <w:t>Global eNB ID</w:t>
            </w:r>
          </w:p>
          <w:p w14:paraId="76CEBAD5" w14:textId="77777777" w:rsidR="00C847BD" w:rsidRPr="00C847BD" w:rsidRDefault="00C847BD" w:rsidP="00C847BD">
            <w:pPr>
              <w:keepNext/>
              <w:keepLines/>
              <w:spacing w:after="0"/>
              <w:jc w:val="left"/>
              <w:rPr>
                <w:sz w:val="18"/>
              </w:rPr>
            </w:pPr>
            <w:r w:rsidRPr="00C847BD">
              <w:rPr>
                <w:sz w:val="18"/>
              </w:rPr>
              <w:t>9.2.22</w:t>
            </w:r>
          </w:p>
        </w:tc>
        <w:tc>
          <w:tcPr>
            <w:tcW w:w="1800" w:type="dxa"/>
            <w:tcBorders>
              <w:top w:val="single" w:sz="4" w:space="0" w:color="auto"/>
              <w:left w:val="single" w:sz="4" w:space="0" w:color="auto"/>
              <w:bottom w:val="single" w:sz="4" w:space="0" w:color="auto"/>
              <w:right w:val="single" w:sz="4" w:space="0" w:color="auto"/>
            </w:tcBorders>
          </w:tcPr>
          <w:p w14:paraId="73E2696C" w14:textId="77777777" w:rsidR="00C847BD" w:rsidRPr="00C847BD" w:rsidRDefault="00C847BD" w:rsidP="00C847BD">
            <w:pPr>
              <w:keepNext/>
              <w:keepLines/>
              <w:spacing w:after="0"/>
              <w:jc w:val="left"/>
              <w:rPr>
                <w:sz w:val="18"/>
              </w:rPr>
            </w:pPr>
          </w:p>
        </w:tc>
        <w:tc>
          <w:tcPr>
            <w:tcW w:w="1080" w:type="dxa"/>
            <w:tcBorders>
              <w:top w:val="single" w:sz="4" w:space="0" w:color="auto"/>
              <w:left w:val="single" w:sz="4" w:space="0" w:color="auto"/>
              <w:bottom w:val="single" w:sz="4" w:space="0" w:color="auto"/>
              <w:right w:val="single" w:sz="4" w:space="0" w:color="auto"/>
            </w:tcBorders>
          </w:tcPr>
          <w:p w14:paraId="4FF351BD" w14:textId="77777777" w:rsidR="00C847BD" w:rsidRPr="00C847BD" w:rsidRDefault="00C847BD" w:rsidP="00C847BD">
            <w:pPr>
              <w:keepNext/>
              <w:keepLines/>
              <w:spacing w:after="0"/>
              <w:jc w:val="center"/>
              <w:rPr>
                <w:sz w:val="18"/>
              </w:rPr>
            </w:pPr>
          </w:p>
        </w:tc>
        <w:tc>
          <w:tcPr>
            <w:tcW w:w="1137" w:type="dxa"/>
            <w:tcBorders>
              <w:top w:val="single" w:sz="4" w:space="0" w:color="auto"/>
              <w:left w:val="single" w:sz="4" w:space="0" w:color="auto"/>
              <w:bottom w:val="single" w:sz="4" w:space="0" w:color="auto"/>
              <w:right w:val="single" w:sz="4" w:space="0" w:color="auto"/>
            </w:tcBorders>
          </w:tcPr>
          <w:p w14:paraId="4493A317" w14:textId="77777777" w:rsidR="00C847BD" w:rsidRPr="00C847BD" w:rsidRDefault="00C847BD" w:rsidP="00C847BD">
            <w:pPr>
              <w:keepNext/>
              <w:keepLines/>
              <w:spacing w:after="0"/>
              <w:jc w:val="center"/>
              <w:rPr>
                <w:sz w:val="18"/>
                <w:lang w:eastAsia="ja-JP"/>
              </w:rPr>
            </w:pPr>
          </w:p>
        </w:tc>
      </w:tr>
      <w:tr w:rsidR="00C847BD" w:rsidRPr="00C847BD" w14:paraId="209DEE1F" w14:textId="77777777" w:rsidTr="000F13AA">
        <w:tc>
          <w:tcPr>
            <w:tcW w:w="2578" w:type="dxa"/>
            <w:tcBorders>
              <w:top w:val="single" w:sz="4" w:space="0" w:color="auto"/>
              <w:left w:val="single" w:sz="4" w:space="0" w:color="auto"/>
              <w:bottom w:val="single" w:sz="4" w:space="0" w:color="auto"/>
              <w:right w:val="single" w:sz="4" w:space="0" w:color="auto"/>
            </w:tcBorders>
          </w:tcPr>
          <w:p w14:paraId="4FC08461" w14:textId="77777777" w:rsidR="00C847BD" w:rsidRPr="00C847BD" w:rsidRDefault="00C847BD" w:rsidP="00C847BD">
            <w:pPr>
              <w:keepNext/>
              <w:keepLines/>
              <w:spacing w:after="0"/>
              <w:ind w:left="142"/>
              <w:jc w:val="left"/>
              <w:rPr>
                <w:sz w:val="18"/>
              </w:rPr>
            </w:pPr>
            <w:r w:rsidRPr="00C847BD">
              <w:rPr>
                <w:sz w:val="18"/>
              </w:rPr>
              <w:t>&gt;SeNB UE X2AP ID</w:t>
            </w:r>
          </w:p>
        </w:tc>
        <w:tc>
          <w:tcPr>
            <w:tcW w:w="1104" w:type="dxa"/>
            <w:tcBorders>
              <w:top w:val="single" w:sz="4" w:space="0" w:color="auto"/>
              <w:left w:val="single" w:sz="4" w:space="0" w:color="auto"/>
              <w:bottom w:val="single" w:sz="4" w:space="0" w:color="auto"/>
              <w:right w:val="single" w:sz="4" w:space="0" w:color="auto"/>
            </w:tcBorders>
          </w:tcPr>
          <w:p w14:paraId="27A35522" w14:textId="77777777" w:rsidR="00C847BD" w:rsidRPr="00C847BD" w:rsidRDefault="00C847BD" w:rsidP="00C847BD">
            <w:pPr>
              <w:keepNext/>
              <w:keepLines/>
              <w:spacing w:after="0"/>
              <w:jc w:val="left"/>
              <w:rPr>
                <w:sz w:val="18"/>
              </w:rPr>
            </w:pPr>
            <w:r w:rsidRPr="00C847BD">
              <w:rPr>
                <w:sz w:val="18"/>
              </w:rPr>
              <w:t>M</w:t>
            </w:r>
          </w:p>
        </w:tc>
        <w:tc>
          <w:tcPr>
            <w:tcW w:w="1526" w:type="dxa"/>
            <w:tcBorders>
              <w:top w:val="single" w:sz="4" w:space="0" w:color="auto"/>
              <w:left w:val="single" w:sz="4" w:space="0" w:color="auto"/>
              <w:bottom w:val="single" w:sz="4" w:space="0" w:color="auto"/>
              <w:right w:val="single" w:sz="4" w:space="0" w:color="auto"/>
            </w:tcBorders>
          </w:tcPr>
          <w:p w14:paraId="4005AF4D"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522EE6C" w14:textId="77777777" w:rsidR="00C847BD" w:rsidRPr="00C847BD" w:rsidRDefault="00C847BD" w:rsidP="00C847BD">
            <w:pPr>
              <w:keepNext/>
              <w:keepLines/>
              <w:spacing w:after="0"/>
              <w:jc w:val="left"/>
              <w:rPr>
                <w:sz w:val="18"/>
              </w:rPr>
            </w:pPr>
            <w:r w:rsidRPr="00C847BD">
              <w:rPr>
                <w:sz w:val="18"/>
              </w:rPr>
              <w:t>eNB UE X2AP ID</w:t>
            </w:r>
          </w:p>
          <w:p w14:paraId="182169B9" w14:textId="77777777" w:rsidR="00C847BD" w:rsidRPr="00C847BD" w:rsidRDefault="00C847BD" w:rsidP="00C847BD">
            <w:pPr>
              <w:keepNext/>
              <w:keepLines/>
              <w:spacing w:after="0"/>
              <w:jc w:val="left"/>
              <w:rPr>
                <w:sz w:val="18"/>
              </w:rPr>
            </w:pPr>
            <w:r w:rsidRPr="00C847BD">
              <w:rPr>
                <w:sz w:val="18"/>
              </w:rPr>
              <w:t>9.2.24</w:t>
            </w:r>
          </w:p>
        </w:tc>
        <w:tc>
          <w:tcPr>
            <w:tcW w:w="1800" w:type="dxa"/>
            <w:tcBorders>
              <w:top w:val="single" w:sz="4" w:space="0" w:color="auto"/>
              <w:left w:val="single" w:sz="4" w:space="0" w:color="auto"/>
              <w:bottom w:val="single" w:sz="4" w:space="0" w:color="auto"/>
              <w:right w:val="single" w:sz="4" w:space="0" w:color="auto"/>
            </w:tcBorders>
          </w:tcPr>
          <w:p w14:paraId="54E1926E" w14:textId="77777777" w:rsidR="00C847BD" w:rsidRPr="00C847BD" w:rsidRDefault="00C847BD" w:rsidP="00C847BD">
            <w:pPr>
              <w:keepNext/>
              <w:keepLines/>
              <w:spacing w:after="0"/>
              <w:jc w:val="left"/>
              <w:rPr>
                <w:sz w:val="18"/>
              </w:rPr>
            </w:pPr>
            <w:r w:rsidRPr="00C847BD">
              <w:rPr>
                <w:sz w:val="18"/>
              </w:rPr>
              <w:t>Allocated at the SeNB</w:t>
            </w:r>
          </w:p>
        </w:tc>
        <w:tc>
          <w:tcPr>
            <w:tcW w:w="1080" w:type="dxa"/>
            <w:tcBorders>
              <w:top w:val="single" w:sz="4" w:space="0" w:color="auto"/>
              <w:left w:val="single" w:sz="4" w:space="0" w:color="auto"/>
              <w:bottom w:val="single" w:sz="4" w:space="0" w:color="auto"/>
              <w:right w:val="single" w:sz="4" w:space="0" w:color="auto"/>
            </w:tcBorders>
          </w:tcPr>
          <w:p w14:paraId="6CBB76F3" w14:textId="77777777" w:rsidR="00C847BD" w:rsidRPr="00C847BD" w:rsidRDefault="00C847BD" w:rsidP="00C847BD">
            <w:pPr>
              <w:keepNext/>
              <w:keepLines/>
              <w:spacing w:after="0"/>
              <w:jc w:val="center"/>
              <w:rPr>
                <w:sz w:val="18"/>
              </w:rPr>
            </w:pPr>
          </w:p>
        </w:tc>
        <w:tc>
          <w:tcPr>
            <w:tcW w:w="1137" w:type="dxa"/>
            <w:tcBorders>
              <w:top w:val="single" w:sz="4" w:space="0" w:color="auto"/>
              <w:left w:val="single" w:sz="4" w:space="0" w:color="auto"/>
              <w:bottom w:val="single" w:sz="4" w:space="0" w:color="auto"/>
              <w:right w:val="single" w:sz="4" w:space="0" w:color="auto"/>
            </w:tcBorders>
          </w:tcPr>
          <w:p w14:paraId="6ECF452E" w14:textId="77777777" w:rsidR="00C847BD" w:rsidRPr="00C847BD" w:rsidRDefault="00C847BD" w:rsidP="00C847BD">
            <w:pPr>
              <w:keepNext/>
              <w:keepLines/>
              <w:spacing w:after="0"/>
              <w:jc w:val="center"/>
              <w:rPr>
                <w:sz w:val="18"/>
                <w:lang w:eastAsia="ja-JP"/>
              </w:rPr>
            </w:pPr>
          </w:p>
        </w:tc>
      </w:tr>
      <w:tr w:rsidR="00C847BD" w:rsidRPr="00C847BD" w14:paraId="06E22C4B" w14:textId="77777777" w:rsidTr="000F13AA">
        <w:tc>
          <w:tcPr>
            <w:tcW w:w="2578" w:type="dxa"/>
            <w:tcBorders>
              <w:top w:val="single" w:sz="4" w:space="0" w:color="auto"/>
              <w:left w:val="single" w:sz="4" w:space="0" w:color="auto"/>
              <w:bottom w:val="single" w:sz="4" w:space="0" w:color="auto"/>
              <w:right w:val="single" w:sz="4" w:space="0" w:color="auto"/>
            </w:tcBorders>
          </w:tcPr>
          <w:p w14:paraId="65C4F134" w14:textId="77777777" w:rsidR="00C847BD" w:rsidRPr="00C847BD" w:rsidRDefault="00C847BD" w:rsidP="00C847BD">
            <w:pPr>
              <w:keepNext/>
              <w:keepLines/>
              <w:spacing w:after="0"/>
              <w:ind w:left="142"/>
              <w:jc w:val="left"/>
              <w:rPr>
                <w:sz w:val="18"/>
              </w:rPr>
            </w:pPr>
            <w:r w:rsidRPr="00C847BD">
              <w:rPr>
                <w:sz w:val="18"/>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4F663ED7" w14:textId="77777777" w:rsidR="00C847BD" w:rsidRPr="00C847BD" w:rsidRDefault="00C847BD" w:rsidP="00C847BD">
            <w:pPr>
              <w:keepNext/>
              <w:keepLines/>
              <w:spacing w:after="0"/>
              <w:jc w:val="left"/>
              <w:rPr>
                <w:sz w:val="18"/>
              </w:rPr>
            </w:pPr>
            <w:r w:rsidRPr="00C847BD">
              <w:rPr>
                <w:sz w:val="18"/>
              </w:rPr>
              <w:t>O</w:t>
            </w:r>
          </w:p>
        </w:tc>
        <w:tc>
          <w:tcPr>
            <w:tcW w:w="1526" w:type="dxa"/>
            <w:tcBorders>
              <w:top w:val="single" w:sz="4" w:space="0" w:color="auto"/>
              <w:left w:val="single" w:sz="4" w:space="0" w:color="auto"/>
              <w:bottom w:val="single" w:sz="4" w:space="0" w:color="auto"/>
              <w:right w:val="single" w:sz="4" w:space="0" w:color="auto"/>
            </w:tcBorders>
          </w:tcPr>
          <w:p w14:paraId="2085ADFA"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3700A90" w14:textId="77777777" w:rsidR="00C847BD" w:rsidRPr="00C847BD" w:rsidRDefault="00C847BD" w:rsidP="00C847BD">
            <w:pPr>
              <w:keepNext/>
              <w:keepLines/>
              <w:spacing w:after="0"/>
              <w:jc w:val="left"/>
              <w:rPr>
                <w:sz w:val="18"/>
              </w:rPr>
            </w:pPr>
            <w:r w:rsidRPr="00C847BD">
              <w:rPr>
                <w:sz w:val="18"/>
              </w:rPr>
              <w:t>Extended eNB UE X2AP ID</w:t>
            </w:r>
          </w:p>
          <w:p w14:paraId="3C521FBD" w14:textId="77777777" w:rsidR="00C847BD" w:rsidRPr="00C847BD" w:rsidRDefault="00C847BD" w:rsidP="00C847BD">
            <w:pPr>
              <w:keepNext/>
              <w:keepLines/>
              <w:spacing w:after="0"/>
              <w:jc w:val="left"/>
              <w:rPr>
                <w:sz w:val="18"/>
              </w:rPr>
            </w:pPr>
            <w:r w:rsidRPr="00C847BD">
              <w:rPr>
                <w:sz w:val="18"/>
              </w:rPr>
              <w:t>9.2.86</w:t>
            </w:r>
          </w:p>
        </w:tc>
        <w:tc>
          <w:tcPr>
            <w:tcW w:w="1800" w:type="dxa"/>
            <w:tcBorders>
              <w:top w:val="single" w:sz="4" w:space="0" w:color="auto"/>
              <w:left w:val="single" w:sz="4" w:space="0" w:color="auto"/>
              <w:bottom w:val="single" w:sz="4" w:space="0" w:color="auto"/>
              <w:right w:val="single" w:sz="4" w:space="0" w:color="auto"/>
            </w:tcBorders>
          </w:tcPr>
          <w:p w14:paraId="35985EF1" w14:textId="77777777" w:rsidR="00C847BD" w:rsidRPr="00C847BD" w:rsidRDefault="00C847BD" w:rsidP="00C847BD">
            <w:pPr>
              <w:keepNext/>
              <w:keepLines/>
              <w:spacing w:after="0"/>
              <w:jc w:val="left"/>
              <w:rPr>
                <w:sz w:val="18"/>
              </w:rPr>
            </w:pPr>
            <w:r w:rsidRPr="00C847BD">
              <w:rPr>
                <w:sz w:val="18"/>
              </w:rPr>
              <w:t>Allocated at the SeNB</w:t>
            </w:r>
          </w:p>
        </w:tc>
        <w:tc>
          <w:tcPr>
            <w:tcW w:w="1080" w:type="dxa"/>
            <w:tcBorders>
              <w:top w:val="single" w:sz="4" w:space="0" w:color="auto"/>
              <w:left w:val="single" w:sz="4" w:space="0" w:color="auto"/>
              <w:bottom w:val="single" w:sz="4" w:space="0" w:color="auto"/>
              <w:right w:val="single" w:sz="4" w:space="0" w:color="auto"/>
            </w:tcBorders>
          </w:tcPr>
          <w:p w14:paraId="317F0FC1" w14:textId="77777777" w:rsidR="00C847BD" w:rsidRPr="00C847BD" w:rsidRDefault="00C847BD" w:rsidP="00C847BD">
            <w:pPr>
              <w:keepNext/>
              <w:keepLines/>
              <w:spacing w:after="0"/>
              <w:jc w:val="center"/>
              <w:rPr>
                <w:sz w:val="18"/>
              </w:rPr>
            </w:pPr>
          </w:p>
        </w:tc>
        <w:tc>
          <w:tcPr>
            <w:tcW w:w="1137" w:type="dxa"/>
            <w:tcBorders>
              <w:top w:val="single" w:sz="4" w:space="0" w:color="auto"/>
              <w:left w:val="single" w:sz="4" w:space="0" w:color="auto"/>
              <w:bottom w:val="single" w:sz="4" w:space="0" w:color="auto"/>
              <w:right w:val="single" w:sz="4" w:space="0" w:color="auto"/>
            </w:tcBorders>
          </w:tcPr>
          <w:p w14:paraId="728C2E89" w14:textId="77777777" w:rsidR="00C847BD" w:rsidRPr="00C847BD" w:rsidRDefault="00C847BD" w:rsidP="00C847BD">
            <w:pPr>
              <w:keepNext/>
              <w:keepLines/>
              <w:spacing w:after="0"/>
              <w:jc w:val="center"/>
              <w:rPr>
                <w:sz w:val="18"/>
                <w:lang w:eastAsia="ja-JP"/>
              </w:rPr>
            </w:pPr>
          </w:p>
        </w:tc>
      </w:tr>
      <w:tr w:rsidR="00C847BD" w:rsidRPr="00C847BD" w14:paraId="02044D29" w14:textId="77777777" w:rsidTr="000F13AA">
        <w:tc>
          <w:tcPr>
            <w:tcW w:w="2578" w:type="dxa"/>
            <w:tcBorders>
              <w:top w:val="single" w:sz="4" w:space="0" w:color="auto"/>
              <w:left w:val="single" w:sz="4" w:space="0" w:color="auto"/>
              <w:bottom w:val="single" w:sz="4" w:space="0" w:color="auto"/>
              <w:right w:val="single" w:sz="4" w:space="0" w:color="auto"/>
            </w:tcBorders>
          </w:tcPr>
          <w:p w14:paraId="2DC9E9BA" w14:textId="77777777" w:rsidR="00C847BD" w:rsidRPr="00C847BD" w:rsidRDefault="00C847BD" w:rsidP="00C847BD">
            <w:pPr>
              <w:keepNext/>
              <w:keepLines/>
              <w:spacing w:after="0"/>
              <w:jc w:val="left"/>
              <w:rPr>
                <w:sz w:val="18"/>
              </w:rPr>
            </w:pPr>
            <w:r w:rsidRPr="00C847BD">
              <w:rPr>
                <w:sz w:val="18"/>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6184C0E" w14:textId="77777777" w:rsidR="00C847BD" w:rsidRPr="00C847BD" w:rsidRDefault="00C847BD" w:rsidP="00C847BD">
            <w:pPr>
              <w:keepNext/>
              <w:keepLines/>
              <w:spacing w:after="0"/>
              <w:jc w:val="left"/>
              <w:rPr>
                <w:sz w:val="18"/>
              </w:rPr>
            </w:pPr>
            <w:r w:rsidRPr="00C847BD">
              <w:rPr>
                <w:sz w:val="18"/>
              </w:rPr>
              <w:t>O</w:t>
            </w:r>
          </w:p>
        </w:tc>
        <w:tc>
          <w:tcPr>
            <w:tcW w:w="1526" w:type="dxa"/>
            <w:tcBorders>
              <w:top w:val="single" w:sz="4" w:space="0" w:color="auto"/>
              <w:left w:val="single" w:sz="4" w:space="0" w:color="auto"/>
              <w:bottom w:val="single" w:sz="4" w:space="0" w:color="auto"/>
              <w:right w:val="single" w:sz="4" w:space="0" w:color="auto"/>
            </w:tcBorders>
          </w:tcPr>
          <w:p w14:paraId="5D2A7380"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9DDB1A" w14:textId="77777777" w:rsidR="00C847BD" w:rsidRPr="00C847BD" w:rsidRDefault="00C847BD" w:rsidP="00C847BD">
            <w:pPr>
              <w:keepNext/>
              <w:keepLines/>
              <w:spacing w:after="0"/>
              <w:jc w:val="left"/>
              <w:rPr>
                <w:sz w:val="18"/>
              </w:rPr>
            </w:pPr>
            <w:r w:rsidRPr="00C847BD">
              <w:rPr>
                <w:sz w:val="18"/>
              </w:rPr>
              <w:t>Extended eNB UE X2AP ID</w:t>
            </w:r>
          </w:p>
          <w:p w14:paraId="02EB59FA" w14:textId="77777777" w:rsidR="00C847BD" w:rsidRPr="00C847BD" w:rsidRDefault="00C847BD" w:rsidP="00C847BD">
            <w:pPr>
              <w:keepNext/>
              <w:keepLines/>
              <w:spacing w:after="0"/>
              <w:jc w:val="left"/>
              <w:rPr>
                <w:sz w:val="18"/>
              </w:rPr>
            </w:pPr>
            <w:r w:rsidRPr="00C847BD">
              <w:rPr>
                <w:sz w:val="18"/>
              </w:rPr>
              <w:t>9.2.86</w:t>
            </w:r>
          </w:p>
        </w:tc>
        <w:tc>
          <w:tcPr>
            <w:tcW w:w="1800" w:type="dxa"/>
            <w:tcBorders>
              <w:top w:val="single" w:sz="4" w:space="0" w:color="auto"/>
              <w:left w:val="single" w:sz="4" w:space="0" w:color="auto"/>
              <w:bottom w:val="single" w:sz="4" w:space="0" w:color="auto"/>
              <w:right w:val="single" w:sz="4" w:space="0" w:color="auto"/>
            </w:tcBorders>
          </w:tcPr>
          <w:p w14:paraId="19E78405" w14:textId="77777777" w:rsidR="00C847BD" w:rsidRPr="00C847BD" w:rsidRDefault="00C847BD" w:rsidP="00C847BD">
            <w:pPr>
              <w:keepNext/>
              <w:keepLines/>
              <w:spacing w:after="0"/>
              <w:jc w:val="left"/>
              <w:rPr>
                <w:sz w:val="18"/>
              </w:rPr>
            </w:pPr>
            <w:r w:rsidRPr="00C847BD">
              <w:rPr>
                <w:sz w:val="18"/>
              </w:rPr>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61C07022" w14:textId="77777777" w:rsidR="00C847BD" w:rsidRPr="00C847BD" w:rsidRDefault="00C847BD" w:rsidP="00C847BD">
            <w:pPr>
              <w:keepNext/>
              <w:keepLines/>
              <w:spacing w:after="0"/>
              <w:jc w:val="center"/>
              <w:rPr>
                <w:sz w:val="18"/>
              </w:rPr>
            </w:pPr>
            <w:r w:rsidRPr="00C847BD">
              <w:rPr>
                <w:sz w:val="18"/>
              </w:rPr>
              <w:t>YES</w:t>
            </w:r>
          </w:p>
        </w:tc>
        <w:tc>
          <w:tcPr>
            <w:tcW w:w="1137" w:type="dxa"/>
            <w:tcBorders>
              <w:top w:val="single" w:sz="4" w:space="0" w:color="auto"/>
              <w:left w:val="single" w:sz="4" w:space="0" w:color="auto"/>
              <w:bottom w:val="single" w:sz="4" w:space="0" w:color="auto"/>
              <w:right w:val="single" w:sz="4" w:space="0" w:color="auto"/>
            </w:tcBorders>
          </w:tcPr>
          <w:p w14:paraId="2E9AC1A9" w14:textId="77777777" w:rsidR="00C847BD" w:rsidRPr="00C847BD" w:rsidRDefault="00C847BD" w:rsidP="00C847BD">
            <w:pPr>
              <w:keepNext/>
              <w:keepLines/>
              <w:spacing w:after="0"/>
              <w:jc w:val="center"/>
              <w:rPr>
                <w:sz w:val="18"/>
                <w:lang w:eastAsia="ja-JP"/>
              </w:rPr>
            </w:pPr>
            <w:r w:rsidRPr="00C847BD">
              <w:rPr>
                <w:sz w:val="18"/>
                <w:lang w:eastAsia="ja-JP"/>
              </w:rPr>
              <w:t>reject</w:t>
            </w:r>
          </w:p>
        </w:tc>
      </w:tr>
      <w:tr w:rsidR="00C847BD" w:rsidRPr="00C847BD" w14:paraId="3C0C6CD4" w14:textId="77777777" w:rsidTr="000F13AA">
        <w:tc>
          <w:tcPr>
            <w:tcW w:w="2578" w:type="dxa"/>
            <w:tcBorders>
              <w:top w:val="single" w:sz="4" w:space="0" w:color="auto"/>
              <w:left w:val="single" w:sz="4" w:space="0" w:color="auto"/>
              <w:bottom w:val="single" w:sz="4" w:space="0" w:color="auto"/>
              <w:right w:val="single" w:sz="4" w:space="0" w:color="auto"/>
            </w:tcBorders>
          </w:tcPr>
          <w:p w14:paraId="7A10CC6C" w14:textId="77777777" w:rsidR="00C847BD" w:rsidRPr="00C847BD" w:rsidRDefault="00C847BD" w:rsidP="00C847BD">
            <w:pPr>
              <w:keepNext/>
              <w:keepLines/>
              <w:spacing w:after="0"/>
              <w:jc w:val="left"/>
              <w:rPr>
                <w:sz w:val="18"/>
              </w:rPr>
            </w:pPr>
            <w:r w:rsidRPr="00C847BD">
              <w:rPr>
                <w:sz w:val="18"/>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717F43B8" w14:textId="77777777" w:rsidR="00C847BD" w:rsidRPr="00C847BD" w:rsidRDefault="00C847BD" w:rsidP="00C847BD">
            <w:pPr>
              <w:keepNext/>
              <w:keepLines/>
              <w:spacing w:after="0"/>
              <w:jc w:val="left"/>
              <w:rPr>
                <w:sz w:val="18"/>
              </w:rPr>
            </w:pPr>
            <w:r w:rsidRPr="00C847BD">
              <w:rPr>
                <w:sz w:val="18"/>
              </w:rPr>
              <w:t>O</w:t>
            </w:r>
          </w:p>
        </w:tc>
        <w:tc>
          <w:tcPr>
            <w:tcW w:w="1526" w:type="dxa"/>
            <w:tcBorders>
              <w:top w:val="single" w:sz="4" w:space="0" w:color="auto"/>
              <w:left w:val="single" w:sz="4" w:space="0" w:color="auto"/>
              <w:bottom w:val="single" w:sz="4" w:space="0" w:color="auto"/>
              <w:right w:val="single" w:sz="4" w:space="0" w:color="auto"/>
            </w:tcBorders>
          </w:tcPr>
          <w:p w14:paraId="3A55DDC2"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B293552" w14:textId="77777777" w:rsidR="00C847BD" w:rsidRPr="00C847BD" w:rsidRDefault="00C847BD" w:rsidP="00C847BD">
            <w:pPr>
              <w:keepNext/>
              <w:keepLines/>
              <w:spacing w:after="0"/>
              <w:jc w:val="left"/>
              <w:rPr>
                <w:sz w:val="18"/>
              </w:rPr>
            </w:pPr>
            <w:r w:rsidRPr="00C847BD">
              <w:rPr>
                <w:sz w:val="18"/>
              </w:rPr>
              <w:t>9.2.93</w:t>
            </w:r>
          </w:p>
        </w:tc>
        <w:tc>
          <w:tcPr>
            <w:tcW w:w="1800" w:type="dxa"/>
            <w:tcBorders>
              <w:top w:val="single" w:sz="4" w:space="0" w:color="auto"/>
              <w:left w:val="single" w:sz="4" w:space="0" w:color="auto"/>
              <w:bottom w:val="single" w:sz="4" w:space="0" w:color="auto"/>
              <w:right w:val="single" w:sz="4" w:space="0" w:color="auto"/>
            </w:tcBorders>
          </w:tcPr>
          <w:p w14:paraId="46EF3619" w14:textId="77777777" w:rsidR="00C847BD" w:rsidRPr="00C847BD" w:rsidRDefault="00C847BD" w:rsidP="00C847BD">
            <w:pPr>
              <w:keepNext/>
              <w:keepLines/>
              <w:spacing w:after="0"/>
              <w:jc w:val="left"/>
              <w:rPr>
                <w:sz w:val="18"/>
              </w:rPr>
            </w:pPr>
          </w:p>
        </w:tc>
        <w:tc>
          <w:tcPr>
            <w:tcW w:w="1080" w:type="dxa"/>
            <w:tcBorders>
              <w:top w:val="single" w:sz="4" w:space="0" w:color="auto"/>
              <w:left w:val="single" w:sz="4" w:space="0" w:color="auto"/>
              <w:bottom w:val="single" w:sz="4" w:space="0" w:color="auto"/>
              <w:right w:val="single" w:sz="4" w:space="0" w:color="auto"/>
            </w:tcBorders>
          </w:tcPr>
          <w:p w14:paraId="61FB3678" w14:textId="77777777" w:rsidR="00C847BD" w:rsidRPr="00C847BD" w:rsidRDefault="00C847BD" w:rsidP="00C847BD">
            <w:pPr>
              <w:keepNext/>
              <w:keepLines/>
              <w:spacing w:after="0"/>
              <w:jc w:val="center"/>
              <w:rPr>
                <w:sz w:val="18"/>
              </w:rPr>
            </w:pPr>
            <w:r w:rsidRPr="00C847BD">
              <w:rPr>
                <w:sz w:val="18"/>
              </w:rPr>
              <w:t>YES</w:t>
            </w:r>
          </w:p>
        </w:tc>
        <w:tc>
          <w:tcPr>
            <w:tcW w:w="1137" w:type="dxa"/>
            <w:tcBorders>
              <w:top w:val="single" w:sz="4" w:space="0" w:color="auto"/>
              <w:left w:val="single" w:sz="4" w:space="0" w:color="auto"/>
              <w:bottom w:val="single" w:sz="4" w:space="0" w:color="auto"/>
              <w:right w:val="single" w:sz="4" w:space="0" w:color="auto"/>
            </w:tcBorders>
          </w:tcPr>
          <w:p w14:paraId="7D658E2E" w14:textId="77777777" w:rsidR="00C847BD" w:rsidRPr="00C847BD" w:rsidRDefault="00C847BD" w:rsidP="00C847BD">
            <w:pPr>
              <w:keepNext/>
              <w:keepLines/>
              <w:spacing w:after="0"/>
              <w:jc w:val="center"/>
              <w:rPr>
                <w:sz w:val="18"/>
                <w:lang w:eastAsia="ja-JP"/>
              </w:rPr>
            </w:pPr>
            <w:r w:rsidRPr="00C847BD">
              <w:rPr>
                <w:sz w:val="18"/>
                <w:lang w:eastAsia="ja-JP"/>
              </w:rPr>
              <w:t>ignore</w:t>
            </w:r>
          </w:p>
        </w:tc>
      </w:tr>
      <w:tr w:rsidR="00C847BD" w:rsidRPr="00C847BD" w14:paraId="386E23C3" w14:textId="77777777" w:rsidTr="000F13AA">
        <w:tc>
          <w:tcPr>
            <w:tcW w:w="2578" w:type="dxa"/>
            <w:tcBorders>
              <w:top w:val="single" w:sz="4" w:space="0" w:color="auto"/>
              <w:left w:val="single" w:sz="4" w:space="0" w:color="auto"/>
              <w:bottom w:val="single" w:sz="4" w:space="0" w:color="auto"/>
              <w:right w:val="single" w:sz="4" w:space="0" w:color="auto"/>
            </w:tcBorders>
          </w:tcPr>
          <w:p w14:paraId="43B7CD11" w14:textId="77777777" w:rsidR="00C847BD" w:rsidRPr="00C847BD" w:rsidRDefault="00C847BD" w:rsidP="00C847BD">
            <w:pPr>
              <w:keepNext/>
              <w:keepLines/>
              <w:spacing w:after="0"/>
              <w:jc w:val="left"/>
              <w:rPr>
                <w:sz w:val="18"/>
              </w:rPr>
            </w:pPr>
            <w:r w:rsidRPr="00C847BD">
              <w:rPr>
                <w:sz w:val="18"/>
                <w:lang w:val="x-none"/>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7D42ED06" w14:textId="77777777" w:rsidR="00C847BD" w:rsidRPr="00C847BD" w:rsidRDefault="00C847BD" w:rsidP="00C847BD">
            <w:pPr>
              <w:keepNext/>
              <w:keepLines/>
              <w:spacing w:after="0"/>
              <w:jc w:val="left"/>
              <w:rPr>
                <w:sz w:val="18"/>
              </w:rPr>
            </w:pPr>
            <w:r w:rsidRPr="00C847BD">
              <w:rPr>
                <w:sz w:val="18"/>
                <w:lang w:val="x-none"/>
              </w:rPr>
              <w:t>O</w:t>
            </w:r>
          </w:p>
        </w:tc>
        <w:tc>
          <w:tcPr>
            <w:tcW w:w="1526" w:type="dxa"/>
            <w:tcBorders>
              <w:top w:val="single" w:sz="4" w:space="0" w:color="auto"/>
              <w:left w:val="single" w:sz="4" w:space="0" w:color="auto"/>
              <w:bottom w:val="single" w:sz="4" w:space="0" w:color="auto"/>
              <w:right w:val="single" w:sz="4" w:space="0" w:color="auto"/>
            </w:tcBorders>
          </w:tcPr>
          <w:p w14:paraId="0B8BF5F2"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66F4A5" w14:textId="77777777" w:rsidR="00C847BD" w:rsidRPr="00C847BD" w:rsidRDefault="00C847BD" w:rsidP="00C847BD">
            <w:pPr>
              <w:keepNext/>
              <w:keepLines/>
              <w:spacing w:after="0"/>
              <w:jc w:val="left"/>
              <w:rPr>
                <w:sz w:val="18"/>
              </w:rPr>
            </w:pPr>
          </w:p>
        </w:tc>
        <w:tc>
          <w:tcPr>
            <w:tcW w:w="1800" w:type="dxa"/>
            <w:tcBorders>
              <w:top w:val="single" w:sz="4" w:space="0" w:color="auto"/>
              <w:left w:val="single" w:sz="4" w:space="0" w:color="auto"/>
              <w:bottom w:val="single" w:sz="4" w:space="0" w:color="auto"/>
              <w:right w:val="single" w:sz="4" w:space="0" w:color="auto"/>
            </w:tcBorders>
          </w:tcPr>
          <w:p w14:paraId="6FC42C77" w14:textId="77777777" w:rsidR="00C847BD" w:rsidRPr="00C847BD" w:rsidRDefault="00C847BD" w:rsidP="00C847BD">
            <w:pPr>
              <w:keepNext/>
              <w:keepLines/>
              <w:spacing w:after="0"/>
              <w:jc w:val="left"/>
              <w:rPr>
                <w:sz w:val="18"/>
              </w:rPr>
            </w:pPr>
          </w:p>
        </w:tc>
        <w:tc>
          <w:tcPr>
            <w:tcW w:w="1080" w:type="dxa"/>
            <w:tcBorders>
              <w:top w:val="single" w:sz="4" w:space="0" w:color="auto"/>
              <w:left w:val="single" w:sz="4" w:space="0" w:color="auto"/>
              <w:bottom w:val="single" w:sz="4" w:space="0" w:color="auto"/>
              <w:right w:val="single" w:sz="4" w:space="0" w:color="auto"/>
            </w:tcBorders>
          </w:tcPr>
          <w:p w14:paraId="53EAB8DB" w14:textId="77777777" w:rsidR="00C847BD" w:rsidRPr="00C847BD" w:rsidRDefault="00C847BD" w:rsidP="00C847BD">
            <w:pPr>
              <w:keepNext/>
              <w:keepLines/>
              <w:spacing w:after="0"/>
              <w:jc w:val="center"/>
              <w:rPr>
                <w:sz w:val="18"/>
              </w:rPr>
            </w:pPr>
            <w:r w:rsidRPr="00C847BD">
              <w:rPr>
                <w:sz w:val="18"/>
                <w:lang w:val="x-none"/>
              </w:rPr>
              <w:t>YES</w:t>
            </w:r>
          </w:p>
        </w:tc>
        <w:tc>
          <w:tcPr>
            <w:tcW w:w="1137" w:type="dxa"/>
            <w:tcBorders>
              <w:top w:val="single" w:sz="4" w:space="0" w:color="auto"/>
              <w:left w:val="single" w:sz="4" w:space="0" w:color="auto"/>
              <w:bottom w:val="single" w:sz="4" w:space="0" w:color="auto"/>
              <w:right w:val="single" w:sz="4" w:space="0" w:color="auto"/>
            </w:tcBorders>
          </w:tcPr>
          <w:p w14:paraId="6EC28B7D" w14:textId="77777777" w:rsidR="00C847BD" w:rsidRPr="00C847BD" w:rsidRDefault="00C847BD" w:rsidP="00C847BD">
            <w:pPr>
              <w:keepNext/>
              <w:keepLines/>
              <w:spacing w:after="0"/>
              <w:jc w:val="center"/>
              <w:rPr>
                <w:sz w:val="18"/>
                <w:lang w:eastAsia="ja-JP"/>
              </w:rPr>
            </w:pPr>
            <w:r w:rsidRPr="00C847BD">
              <w:rPr>
                <w:sz w:val="18"/>
                <w:lang w:val="x-none" w:eastAsia="x-none"/>
              </w:rPr>
              <w:t>ignore</w:t>
            </w:r>
          </w:p>
        </w:tc>
      </w:tr>
      <w:tr w:rsidR="00C847BD" w:rsidRPr="00C847BD" w14:paraId="774607DA" w14:textId="77777777" w:rsidTr="000F13AA">
        <w:tc>
          <w:tcPr>
            <w:tcW w:w="2578" w:type="dxa"/>
            <w:tcBorders>
              <w:top w:val="single" w:sz="4" w:space="0" w:color="auto"/>
              <w:left w:val="single" w:sz="4" w:space="0" w:color="auto"/>
              <w:bottom w:val="single" w:sz="4" w:space="0" w:color="auto"/>
              <w:right w:val="single" w:sz="4" w:space="0" w:color="auto"/>
            </w:tcBorders>
          </w:tcPr>
          <w:p w14:paraId="745EB24C" w14:textId="77777777" w:rsidR="00C847BD" w:rsidRPr="00C847BD" w:rsidRDefault="00C847BD" w:rsidP="00C847BD">
            <w:pPr>
              <w:keepNext/>
              <w:keepLines/>
              <w:spacing w:after="0"/>
              <w:jc w:val="left"/>
              <w:rPr>
                <w:sz w:val="18"/>
              </w:rPr>
            </w:pPr>
            <w:r w:rsidRPr="00C847BD">
              <w:rPr>
                <w:sz w:val="18"/>
                <w:lang w:val="x-none"/>
              </w:rPr>
              <w:t>&gt;WT ID</w:t>
            </w:r>
          </w:p>
        </w:tc>
        <w:tc>
          <w:tcPr>
            <w:tcW w:w="1104" w:type="dxa"/>
            <w:tcBorders>
              <w:top w:val="single" w:sz="4" w:space="0" w:color="auto"/>
              <w:left w:val="single" w:sz="4" w:space="0" w:color="auto"/>
              <w:bottom w:val="single" w:sz="4" w:space="0" w:color="auto"/>
              <w:right w:val="single" w:sz="4" w:space="0" w:color="auto"/>
            </w:tcBorders>
          </w:tcPr>
          <w:p w14:paraId="6FEB123B" w14:textId="77777777" w:rsidR="00C847BD" w:rsidRPr="00C847BD" w:rsidRDefault="00C847BD" w:rsidP="00C847BD">
            <w:pPr>
              <w:keepNext/>
              <w:keepLines/>
              <w:spacing w:after="0"/>
              <w:jc w:val="left"/>
              <w:rPr>
                <w:sz w:val="18"/>
              </w:rPr>
            </w:pPr>
            <w:r w:rsidRPr="00C847BD">
              <w:rPr>
                <w:sz w:val="18"/>
                <w:lang w:val="x-none"/>
              </w:rPr>
              <w:t>M</w:t>
            </w:r>
          </w:p>
        </w:tc>
        <w:tc>
          <w:tcPr>
            <w:tcW w:w="1526" w:type="dxa"/>
            <w:tcBorders>
              <w:top w:val="single" w:sz="4" w:space="0" w:color="auto"/>
              <w:left w:val="single" w:sz="4" w:space="0" w:color="auto"/>
              <w:bottom w:val="single" w:sz="4" w:space="0" w:color="auto"/>
              <w:right w:val="single" w:sz="4" w:space="0" w:color="auto"/>
            </w:tcBorders>
          </w:tcPr>
          <w:p w14:paraId="28274EC1"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7051C8E" w14:textId="77777777" w:rsidR="00C847BD" w:rsidRPr="00C847BD" w:rsidRDefault="00C847BD" w:rsidP="00C847BD">
            <w:pPr>
              <w:keepNext/>
              <w:keepLines/>
              <w:spacing w:after="0"/>
              <w:jc w:val="left"/>
              <w:rPr>
                <w:sz w:val="18"/>
              </w:rPr>
            </w:pPr>
            <w:r w:rsidRPr="00C847BD">
              <w:rPr>
                <w:sz w:val="18"/>
                <w:lang w:val="x-none"/>
              </w:rPr>
              <w:t>9.2.95</w:t>
            </w:r>
          </w:p>
        </w:tc>
        <w:tc>
          <w:tcPr>
            <w:tcW w:w="1800" w:type="dxa"/>
            <w:tcBorders>
              <w:top w:val="single" w:sz="4" w:space="0" w:color="auto"/>
              <w:left w:val="single" w:sz="4" w:space="0" w:color="auto"/>
              <w:bottom w:val="single" w:sz="4" w:space="0" w:color="auto"/>
              <w:right w:val="single" w:sz="4" w:space="0" w:color="auto"/>
            </w:tcBorders>
          </w:tcPr>
          <w:p w14:paraId="6A253047" w14:textId="77777777" w:rsidR="00C847BD" w:rsidRPr="00C847BD" w:rsidRDefault="00C847BD" w:rsidP="00C847BD">
            <w:pPr>
              <w:keepNext/>
              <w:keepLines/>
              <w:spacing w:after="0"/>
              <w:jc w:val="left"/>
              <w:rPr>
                <w:sz w:val="18"/>
              </w:rPr>
            </w:pPr>
          </w:p>
        </w:tc>
        <w:tc>
          <w:tcPr>
            <w:tcW w:w="1080" w:type="dxa"/>
            <w:tcBorders>
              <w:top w:val="single" w:sz="4" w:space="0" w:color="auto"/>
              <w:left w:val="single" w:sz="4" w:space="0" w:color="auto"/>
              <w:bottom w:val="single" w:sz="4" w:space="0" w:color="auto"/>
              <w:right w:val="single" w:sz="4" w:space="0" w:color="auto"/>
            </w:tcBorders>
          </w:tcPr>
          <w:p w14:paraId="2FB9F294" w14:textId="77777777" w:rsidR="00C847BD" w:rsidRPr="00C847BD" w:rsidRDefault="00C847BD" w:rsidP="00C847BD">
            <w:pPr>
              <w:keepNext/>
              <w:keepLines/>
              <w:spacing w:after="0"/>
              <w:jc w:val="center"/>
              <w:rPr>
                <w:sz w:val="18"/>
              </w:rPr>
            </w:pPr>
          </w:p>
        </w:tc>
        <w:tc>
          <w:tcPr>
            <w:tcW w:w="1137" w:type="dxa"/>
            <w:tcBorders>
              <w:top w:val="single" w:sz="4" w:space="0" w:color="auto"/>
              <w:left w:val="single" w:sz="4" w:space="0" w:color="auto"/>
              <w:bottom w:val="single" w:sz="4" w:space="0" w:color="auto"/>
              <w:right w:val="single" w:sz="4" w:space="0" w:color="auto"/>
            </w:tcBorders>
          </w:tcPr>
          <w:p w14:paraId="0B9BE8FE" w14:textId="77777777" w:rsidR="00C847BD" w:rsidRPr="00C847BD" w:rsidRDefault="00C847BD" w:rsidP="00C847BD">
            <w:pPr>
              <w:keepNext/>
              <w:keepLines/>
              <w:spacing w:after="0"/>
              <w:jc w:val="center"/>
              <w:rPr>
                <w:sz w:val="18"/>
                <w:lang w:eastAsia="ja-JP"/>
              </w:rPr>
            </w:pPr>
          </w:p>
        </w:tc>
      </w:tr>
      <w:tr w:rsidR="00C847BD" w:rsidRPr="00C847BD" w14:paraId="640CFAFF" w14:textId="77777777" w:rsidTr="000F13AA">
        <w:tc>
          <w:tcPr>
            <w:tcW w:w="2578" w:type="dxa"/>
            <w:tcBorders>
              <w:top w:val="single" w:sz="4" w:space="0" w:color="auto"/>
              <w:left w:val="single" w:sz="4" w:space="0" w:color="auto"/>
              <w:bottom w:val="single" w:sz="4" w:space="0" w:color="auto"/>
              <w:right w:val="single" w:sz="4" w:space="0" w:color="auto"/>
            </w:tcBorders>
          </w:tcPr>
          <w:p w14:paraId="54A81D25" w14:textId="77777777" w:rsidR="00C847BD" w:rsidRPr="00C847BD" w:rsidRDefault="00C847BD" w:rsidP="00C847BD">
            <w:pPr>
              <w:keepNext/>
              <w:keepLines/>
              <w:spacing w:after="0"/>
              <w:jc w:val="left"/>
              <w:rPr>
                <w:sz w:val="18"/>
              </w:rPr>
            </w:pPr>
            <w:r w:rsidRPr="00C847BD">
              <w:rPr>
                <w:sz w:val="18"/>
                <w:lang w:val="x-none"/>
              </w:rPr>
              <w:t>&gt;WT UE XwAP ID</w:t>
            </w:r>
          </w:p>
        </w:tc>
        <w:tc>
          <w:tcPr>
            <w:tcW w:w="1104" w:type="dxa"/>
            <w:tcBorders>
              <w:top w:val="single" w:sz="4" w:space="0" w:color="auto"/>
              <w:left w:val="single" w:sz="4" w:space="0" w:color="auto"/>
              <w:bottom w:val="single" w:sz="4" w:space="0" w:color="auto"/>
              <w:right w:val="single" w:sz="4" w:space="0" w:color="auto"/>
            </w:tcBorders>
          </w:tcPr>
          <w:p w14:paraId="50730475" w14:textId="77777777" w:rsidR="00C847BD" w:rsidRPr="00C847BD" w:rsidRDefault="00C847BD" w:rsidP="00C847BD">
            <w:pPr>
              <w:keepNext/>
              <w:keepLines/>
              <w:spacing w:after="0"/>
              <w:jc w:val="left"/>
              <w:rPr>
                <w:sz w:val="18"/>
              </w:rPr>
            </w:pPr>
            <w:r w:rsidRPr="00C847BD">
              <w:rPr>
                <w:sz w:val="18"/>
                <w:lang w:val="x-none"/>
              </w:rPr>
              <w:t>M</w:t>
            </w:r>
          </w:p>
        </w:tc>
        <w:tc>
          <w:tcPr>
            <w:tcW w:w="1526" w:type="dxa"/>
            <w:tcBorders>
              <w:top w:val="single" w:sz="4" w:space="0" w:color="auto"/>
              <w:left w:val="single" w:sz="4" w:space="0" w:color="auto"/>
              <w:bottom w:val="single" w:sz="4" w:space="0" w:color="auto"/>
              <w:right w:val="single" w:sz="4" w:space="0" w:color="auto"/>
            </w:tcBorders>
          </w:tcPr>
          <w:p w14:paraId="677EEB8C" w14:textId="77777777" w:rsidR="00C847BD" w:rsidRPr="00C847BD" w:rsidRDefault="00C847BD" w:rsidP="00C847BD">
            <w:pPr>
              <w:keepNext/>
              <w:keepLines/>
              <w:spacing w:after="0"/>
              <w:jc w:val="left"/>
              <w:rPr>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B1F3B0C" w14:textId="77777777" w:rsidR="00C847BD" w:rsidRPr="00C847BD" w:rsidRDefault="00C847BD" w:rsidP="00C847BD">
            <w:pPr>
              <w:keepNext/>
              <w:keepLines/>
              <w:spacing w:after="0"/>
              <w:jc w:val="left"/>
              <w:rPr>
                <w:sz w:val="18"/>
              </w:rPr>
            </w:pPr>
            <w:r w:rsidRPr="00C847BD">
              <w:rPr>
                <w:sz w:val="18"/>
                <w:lang w:val="x-none"/>
              </w:rPr>
              <w:t>9.2.96</w:t>
            </w:r>
          </w:p>
        </w:tc>
        <w:tc>
          <w:tcPr>
            <w:tcW w:w="1800" w:type="dxa"/>
            <w:tcBorders>
              <w:top w:val="single" w:sz="4" w:space="0" w:color="auto"/>
              <w:left w:val="single" w:sz="4" w:space="0" w:color="auto"/>
              <w:bottom w:val="single" w:sz="4" w:space="0" w:color="auto"/>
              <w:right w:val="single" w:sz="4" w:space="0" w:color="auto"/>
            </w:tcBorders>
          </w:tcPr>
          <w:p w14:paraId="4828DF06" w14:textId="77777777" w:rsidR="00C847BD" w:rsidRPr="00C847BD" w:rsidRDefault="00C847BD" w:rsidP="00C847BD">
            <w:pPr>
              <w:keepNext/>
              <w:keepLines/>
              <w:spacing w:after="0"/>
              <w:jc w:val="left"/>
              <w:rPr>
                <w:sz w:val="18"/>
              </w:rPr>
            </w:pPr>
          </w:p>
        </w:tc>
        <w:tc>
          <w:tcPr>
            <w:tcW w:w="1080" w:type="dxa"/>
            <w:tcBorders>
              <w:top w:val="single" w:sz="4" w:space="0" w:color="auto"/>
              <w:left w:val="single" w:sz="4" w:space="0" w:color="auto"/>
              <w:bottom w:val="single" w:sz="4" w:space="0" w:color="auto"/>
              <w:right w:val="single" w:sz="4" w:space="0" w:color="auto"/>
            </w:tcBorders>
          </w:tcPr>
          <w:p w14:paraId="6300D4B3" w14:textId="77777777" w:rsidR="00C847BD" w:rsidRPr="00C847BD" w:rsidRDefault="00C847BD" w:rsidP="00C847BD">
            <w:pPr>
              <w:keepNext/>
              <w:keepLines/>
              <w:spacing w:after="0"/>
              <w:jc w:val="center"/>
              <w:rPr>
                <w:sz w:val="18"/>
              </w:rPr>
            </w:pPr>
          </w:p>
        </w:tc>
        <w:tc>
          <w:tcPr>
            <w:tcW w:w="1137" w:type="dxa"/>
            <w:tcBorders>
              <w:top w:val="single" w:sz="4" w:space="0" w:color="auto"/>
              <w:left w:val="single" w:sz="4" w:space="0" w:color="auto"/>
              <w:bottom w:val="single" w:sz="4" w:space="0" w:color="auto"/>
              <w:right w:val="single" w:sz="4" w:space="0" w:color="auto"/>
            </w:tcBorders>
          </w:tcPr>
          <w:p w14:paraId="31ECC9F8" w14:textId="77777777" w:rsidR="00C847BD" w:rsidRPr="00C847BD" w:rsidRDefault="00C847BD" w:rsidP="00C847BD">
            <w:pPr>
              <w:keepNext/>
              <w:keepLines/>
              <w:spacing w:after="0"/>
              <w:jc w:val="center"/>
              <w:rPr>
                <w:sz w:val="18"/>
                <w:lang w:eastAsia="ja-JP"/>
              </w:rPr>
            </w:pPr>
          </w:p>
        </w:tc>
      </w:tr>
    </w:tbl>
    <w:p w14:paraId="6105E28D" w14:textId="77777777" w:rsidR="00C847BD" w:rsidRPr="00C847BD" w:rsidRDefault="00C847BD" w:rsidP="00C847BD">
      <w:pPr>
        <w:spacing w:after="180"/>
        <w:jc w:val="left"/>
        <w:rPr>
          <w:rFonts w:ascii="Times New Roman" w:hAnsi="Times New Roman"/>
          <w:lang w:eastAsia="ja-JP"/>
        </w:rPr>
      </w:pPr>
    </w:p>
    <w:p w14:paraId="3D9D6EFA" w14:textId="4C49D4DD" w:rsidR="007309F5" w:rsidRDefault="007309F5" w:rsidP="007309F5">
      <w:pPr>
        <w:pStyle w:val="Heading1"/>
      </w:pPr>
      <w:r>
        <w:t xml:space="preserve">Appendix B: </w:t>
      </w:r>
      <w:r w:rsidR="00543447">
        <w:t>LTE HandoverPreparationInformation</w:t>
      </w:r>
    </w:p>
    <w:p w14:paraId="656E1293" w14:textId="77777777" w:rsidR="007309F5" w:rsidRPr="001777E4" w:rsidRDefault="007309F5" w:rsidP="007309F5">
      <w:pPr>
        <w:spacing w:after="180"/>
        <w:jc w:val="left"/>
        <w:rPr>
          <w:rFonts w:ascii="Times New Roman" w:hAnsi="Times New Roman"/>
          <w:lang w:eastAsia="ja-JP"/>
        </w:rPr>
      </w:pPr>
      <w:r w:rsidRPr="001777E4">
        <w:rPr>
          <w:rFonts w:ascii="Times New Roman" w:hAnsi="Times New Roman"/>
          <w:lang w:eastAsia="ja-JP"/>
        </w:rPr>
        <w:t xml:space="preserve">This message is used to transfer the E-UTRA RRC </w:t>
      </w:r>
      <w:smartTag w:uri="urn:schemas-microsoft-com:office:smarttags" w:element="PersonName">
        <w:r w:rsidRPr="001777E4">
          <w:rPr>
            <w:rFonts w:ascii="Times New Roman" w:hAnsi="Times New Roman"/>
            <w:lang w:eastAsia="ja-JP"/>
          </w:rPr>
          <w:t>info</w:t>
        </w:r>
      </w:smartTag>
      <w:r w:rsidRPr="001777E4">
        <w:rPr>
          <w:rFonts w:ascii="Times New Roman" w:hAnsi="Times New Roman"/>
          <w:lang w:eastAsia="ja-JP"/>
        </w:rPr>
        <w:t xml:space="preserve">rmation used by the target eNB during handover preparation, including UE capability </w:t>
      </w:r>
      <w:smartTag w:uri="urn:schemas-microsoft-com:office:smarttags" w:element="PersonName">
        <w:r w:rsidRPr="001777E4">
          <w:rPr>
            <w:rFonts w:ascii="Times New Roman" w:hAnsi="Times New Roman"/>
            <w:lang w:eastAsia="ja-JP"/>
          </w:rPr>
          <w:t>info</w:t>
        </w:r>
      </w:smartTag>
      <w:r w:rsidRPr="001777E4">
        <w:rPr>
          <w:rFonts w:ascii="Times New Roman" w:hAnsi="Times New Roman"/>
          <w:lang w:eastAsia="ja-JP"/>
        </w:rPr>
        <w:t>rmation.</w:t>
      </w:r>
    </w:p>
    <w:p w14:paraId="4ACB82C5" w14:textId="77777777" w:rsidR="007309F5" w:rsidRPr="001777E4" w:rsidRDefault="007309F5" w:rsidP="007309F5">
      <w:pPr>
        <w:keepNext/>
        <w:keepLines/>
        <w:spacing w:after="180"/>
        <w:ind w:left="568" w:hanging="284"/>
        <w:jc w:val="left"/>
        <w:rPr>
          <w:rFonts w:ascii="Times New Roman" w:hAnsi="Times New Roman"/>
          <w:lang w:val="x-none" w:eastAsia="x-none"/>
        </w:rPr>
      </w:pPr>
      <w:r w:rsidRPr="001777E4">
        <w:rPr>
          <w:rFonts w:ascii="Times New Roman" w:hAnsi="Times New Roman"/>
          <w:lang w:val="x-none" w:eastAsia="x-none"/>
        </w:rPr>
        <w:t>Direction: source eNB/ source RAN to target eNB</w:t>
      </w:r>
    </w:p>
    <w:p w14:paraId="7C649295" w14:textId="77777777" w:rsidR="007309F5" w:rsidRPr="001777E4" w:rsidRDefault="007309F5" w:rsidP="007309F5">
      <w:pPr>
        <w:keepNext/>
        <w:keepLines/>
        <w:spacing w:before="60" w:after="180"/>
        <w:jc w:val="center"/>
        <w:rPr>
          <w:b/>
          <w:lang w:val="x-none" w:eastAsia="x-none"/>
        </w:rPr>
      </w:pPr>
      <w:r w:rsidRPr="001777E4">
        <w:rPr>
          <w:b/>
          <w:bCs/>
          <w:i/>
          <w:iCs/>
          <w:lang w:val="x-none" w:eastAsia="x-none"/>
        </w:rPr>
        <w:t xml:space="preserve">HandoverPreparationInformation </w:t>
      </w:r>
      <w:r w:rsidRPr="001777E4">
        <w:rPr>
          <w:b/>
          <w:lang w:val="x-none" w:eastAsia="x-none"/>
        </w:rPr>
        <w:t>message</w:t>
      </w:r>
    </w:p>
    <w:p w14:paraId="39586839"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 ASN1START</w:t>
      </w:r>
    </w:p>
    <w:p w14:paraId="0FA3238F"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p>
    <w:p w14:paraId="0097D80E"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HandoverPreparationInformation ::=</w:t>
      </w:r>
      <w:r w:rsidRPr="008573A1">
        <w:rPr>
          <w:rFonts w:ascii="Courier New" w:hAnsi="Courier New"/>
          <w:noProof/>
          <w:sz w:val="16"/>
          <w:lang w:val="en-US" w:eastAsia="fi-FI"/>
        </w:rPr>
        <w:tab/>
        <w:t>SEQUENCE {</w:t>
      </w:r>
    </w:p>
    <w:p w14:paraId="5C483FEA"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criticalExtensions</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CHOICE {</w:t>
      </w:r>
    </w:p>
    <w:p w14:paraId="5AC8E201"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r>
      <w:r w:rsidRPr="008573A1">
        <w:rPr>
          <w:rFonts w:ascii="Courier New" w:hAnsi="Courier New"/>
          <w:noProof/>
          <w:sz w:val="16"/>
          <w:lang w:val="en-US" w:eastAsia="fi-FI"/>
        </w:rPr>
        <w:tab/>
        <w:t>c1</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CHOICE{</w:t>
      </w:r>
    </w:p>
    <w:p w14:paraId="6793182D"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handoverPreparationInformation-r8</w:t>
      </w:r>
      <w:r w:rsidRPr="008573A1">
        <w:rPr>
          <w:rFonts w:ascii="Courier New" w:hAnsi="Courier New"/>
          <w:noProof/>
          <w:sz w:val="16"/>
          <w:lang w:val="en-US" w:eastAsia="fi-FI"/>
        </w:rPr>
        <w:tab/>
        <w:t>HandoverPreparationInformation-r8-IEs,</w:t>
      </w:r>
    </w:p>
    <w:p w14:paraId="1113720F" w14:textId="77777777" w:rsidR="007309F5" w:rsidRPr="00B33BEE"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fi-FI"/>
        </w:rPr>
      </w:pP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B33BEE">
        <w:rPr>
          <w:rFonts w:ascii="Courier New" w:hAnsi="Courier New"/>
          <w:noProof/>
          <w:sz w:val="16"/>
          <w:lang w:val="sv-SE" w:eastAsia="fi-FI"/>
        </w:rPr>
        <w:t>spare7 NULL,</w:t>
      </w:r>
    </w:p>
    <w:p w14:paraId="320B58A8" w14:textId="77777777" w:rsidR="007309F5" w:rsidRPr="00B33BEE"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fi-FI"/>
        </w:rPr>
      </w:pPr>
      <w:r w:rsidRPr="00B33BEE">
        <w:rPr>
          <w:rFonts w:ascii="Courier New" w:hAnsi="Courier New"/>
          <w:noProof/>
          <w:sz w:val="16"/>
          <w:lang w:val="sv-SE" w:eastAsia="fi-FI"/>
        </w:rPr>
        <w:tab/>
      </w:r>
      <w:r w:rsidRPr="00B33BEE">
        <w:rPr>
          <w:rFonts w:ascii="Courier New" w:hAnsi="Courier New"/>
          <w:noProof/>
          <w:sz w:val="16"/>
          <w:lang w:val="sv-SE" w:eastAsia="fi-FI"/>
        </w:rPr>
        <w:tab/>
      </w:r>
      <w:r w:rsidRPr="00B33BEE">
        <w:rPr>
          <w:rFonts w:ascii="Courier New" w:hAnsi="Courier New"/>
          <w:noProof/>
          <w:sz w:val="16"/>
          <w:lang w:val="sv-SE" w:eastAsia="fi-FI"/>
        </w:rPr>
        <w:tab/>
        <w:t>spare6 NULL, spare5 NULL, spare4 NULL,</w:t>
      </w:r>
    </w:p>
    <w:p w14:paraId="7854E923" w14:textId="77777777" w:rsidR="007309F5" w:rsidRPr="00B33BEE"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sv-SE" w:eastAsia="fi-FI"/>
        </w:rPr>
      </w:pPr>
      <w:r w:rsidRPr="00B33BEE">
        <w:rPr>
          <w:rFonts w:ascii="Courier New" w:hAnsi="Courier New"/>
          <w:noProof/>
          <w:sz w:val="16"/>
          <w:lang w:val="sv-SE" w:eastAsia="fi-FI"/>
        </w:rPr>
        <w:tab/>
      </w:r>
      <w:r w:rsidRPr="00B33BEE">
        <w:rPr>
          <w:rFonts w:ascii="Courier New" w:hAnsi="Courier New"/>
          <w:noProof/>
          <w:sz w:val="16"/>
          <w:lang w:val="sv-SE" w:eastAsia="fi-FI"/>
        </w:rPr>
        <w:tab/>
      </w:r>
      <w:r w:rsidRPr="00B33BEE">
        <w:rPr>
          <w:rFonts w:ascii="Courier New" w:hAnsi="Courier New"/>
          <w:noProof/>
          <w:sz w:val="16"/>
          <w:lang w:val="sv-SE" w:eastAsia="fi-FI"/>
        </w:rPr>
        <w:tab/>
        <w:t>spare3 NULL, spare2 NULL, spare1 NULL</w:t>
      </w:r>
    </w:p>
    <w:p w14:paraId="6C80E830"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B33BEE">
        <w:rPr>
          <w:rFonts w:ascii="Courier New" w:hAnsi="Courier New"/>
          <w:noProof/>
          <w:sz w:val="16"/>
          <w:lang w:val="sv-SE" w:eastAsia="fi-FI"/>
        </w:rPr>
        <w:tab/>
      </w:r>
      <w:r w:rsidRPr="00B33BEE">
        <w:rPr>
          <w:rFonts w:ascii="Courier New" w:hAnsi="Courier New"/>
          <w:noProof/>
          <w:sz w:val="16"/>
          <w:lang w:val="sv-SE" w:eastAsia="fi-FI"/>
        </w:rPr>
        <w:tab/>
      </w:r>
      <w:r w:rsidRPr="008573A1">
        <w:rPr>
          <w:rFonts w:ascii="Courier New" w:hAnsi="Courier New"/>
          <w:noProof/>
          <w:sz w:val="16"/>
          <w:lang w:val="en-US" w:eastAsia="fi-FI"/>
        </w:rPr>
        <w:t>},</w:t>
      </w:r>
    </w:p>
    <w:p w14:paraId="285858AC"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r>
      <w:r w:rsidRPr="008573A1">
        <w:rPr>
          <w:rFonts w:ascii="Courier New" w:hAnsi="Courier New"/>
          <w:noProof/>
          <w:sz w:val="16"/>
          <w:lang w:val="en-US" w:eastAsia="fi-FI"/>
        </w:rPr>
        <w:tab/>
        <w:t>criticalExtensionsFuture</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SEQUENCE {}</w:t>
      </w:r>
    </w:p>
    <w:p w14:paraId="604E933A"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w:t>
      </w:r>
    </w:p>
    <w:p w14:paraId="4173029E"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w:t>
      </w:r>
    </w:p>
    <w:p w14:paraId="74384C79"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p>
    <w:p w14:paraId="2EDABF6F"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HandoverPreparationInformation-r8-IEs ::= SEQUENCE {</w:t>
      </w:r>
    </w:p>
    <w:p w14:paraId="18EEDA5F"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ue-RadioAccessCapabilityInfo</w:t>
      </w:r>
      <w:r w:rsidRPr="008573A1">
        <w:rPr>
          <w:rFonts w:ascii="Courier New" w:hAnsi="Courier New"/>
          <w:noProof/>
          <w:sz w:val="16"/>
          <w:lang w:val="en-US" w:eastAsia="fi-FI"/>
        </w:rPr>
        <w:tab/>
      </w:r>
      <w:r w:rsidRPr="008573A1">
        <w:rPr>
          <w:rFonts w:ascii="Courier New" w:hAnsi="Courier New"/>
          <w:noProof/>
          <w:sz w:val="16"/>
          <w:lang w:val="en-US" w:eastAsia="fi-FI"/>
        </w:rPr>
        <w:tab/>
        <w:t>UE-CapabilityRAT-ContainerList,</w:t>
      </w:r>
    </w:p>
    <w:p w14:paraId="1E3C2835"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as-Config</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AS-Config</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 xml:space="preserve">OPTIONAL, </w:t>
      </w:r>
      <w:r w:rsidRPr="008573A1">
        <w:rPr>
          <w:rFonts w:ascii="Courier New" w:hAnsi="Courier New"/>
          <w:noProof/>
          <w:sz w:val="16"/>
          <w:lang w:val="en-US" w:eastAsia="fi-FI"/>
        </w:rPr>
        <w:tab/>
      </w:r>
      <w:r w:rsidRPr="008573A1">
        <w:rPr>
          <w:rFonts w:ascii="Courier New" w:hAnsi="Courier New"/>
          <w:noProof/>
          <w:sz w:val="16"/>
          <w:lang w:val="en-US" w:eastAsia="fi-FI"/>
        </w:rPr>
        <w:tab/>
        <w:t>-- Cond HO</w:t>
      </w:r>
    </w:p>
    <w:p w14:paraId="04DF4DDA"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rrm-Config</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RRM-Config</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OPTIONAL,</w:t>
      </w:r>
    </w:p>
    <w:p w14:paraId="05BA5A73"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as-Context</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AS-Context</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 xml:space="preserve">OPTIONAL, </w:t>
      </w:r>
      <w:r w:rsidRPr="008573A1">
        <w:rPr>
          <w:rFonts w:ascii="Courier New" w:hAnsi="Courier New"/>
          <w:noProof/>
          <w:sz w:val="16"/>
          <w:lang w:val="en-US" w:eastAsia="fi-FI"/>
        </w:rPr>
        <w:tab/>
      </w:r>
      <w:r w:rsidRPr="008573A1">
        <w:rPr>
          <w:rFonts w:ascii="Courier New" w:hAnsi="Courier New"/>
          <w:noProof/>
          <w:sz w:val="16"/>
          <w:lang w:val="en-US" w:eastAsia="fi-FI"/>
        </w:rPr>
        <w:tab/>
        <w:t>-- Cond HO</w:t>
      </w:r>
    </w:p>
    <w:p w14:paraId="592C8E5F"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nonCriticalExtension</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HandoverPreparationInformation-v920-IEs</w:t>
      </w:r>
      <w:r w:rsidRPr="008573A1">
        <w:rPr>
          <w:rFonts w:ascii="Courier New" w:hAnsi="Courier New"/>
          <w:noProof/>
          <w:sz w:val="16"/>
          <w:lang w:val="en-US" w:eastAsia="fi-FI"/>
        </w:rPr>
        <w:tab/>
      </w:r>
      <w:r w:rsidRPr="008573A1">
        <w:rPr>
          <w:rFonts w:ascii="Courier New" w:hAnsi="Courier New"/>
          <w:noProof/>
          <w:sz w:val="16"/>
          <w:lang w:val="en-US" w:eastAsia="fi-FI"/>
        </w:rPr>
        <w:tab/>
        <w:t>OPTIONAL</w:t>
      </w:r>
    </w:p>
    <w:p w14:paraId="1D5EACE1"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w:t>
      </w:r>
    </w:p>
    <w:p w14:paraId="541AE976"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p>
    <w:p w14:paraId="277B36C6"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HandoverPreparationInformation-v920-IEs</w:t>
      </w:r>
      <w:r w:rsidRPr="008573A1">
        <w:rPr>
          <w:rFonts w:ascii="Courier New" w:hAnsi="Courier New"/>
          <w:noProof/>
          <w:sz w:val="16"/>
          <w:lang w:val="en-US" w:eastAsia="fi-FI"/>
        </w:rPr>
        <w:tab/>
        <w:t>::= SEQUENCE {</w:t>
      </w:r>
    </w:p>
    <w:p w14:paraId="3CF11AC7"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ue-ConfigRelease-r9</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ENUMERATED {</w:t>
      </w:r>
    </w:p>
    <w:p w14:paraId="089D1DC3"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rel9, rel10, rel11, rel12, v10j0, v11e0,</w:t>
      </w:r>
    </w:p>
    <w:p w14:paraId="0E8B70AC" w14:textId="77777777" w:rsidR="007309F5" w:rsidRPr="007309F5"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7309F5">
        <w:rPr>
          <w:rFonts w:ascii="Courier New" w:hAnsi="Courier New"/>
          <w:noProof/>
          <w:sz w:val="16"/>
          <w:lang w:val="en-US" w:eastAsia="fi-FI"/>
        </w:rPr>
        <w:t xml:space="preserve">v1280, rel13, ...} </w:t>
      </w:r>
      <w:r w:rsidRPr="007309F5">
        <w:rPr>
          <w:rFonts w:ascii="Courier New" w:hAnsi="Courier New"/>
          <w:noProof/>
          <w:sz w:val="16"/>
          <w:lang w:val="en-US" w:eastAsia="fi-FI"/>
        </w:rPr>
        <w:tab/>
      </w:r>
      <w:r w:rsidRPr="007309F5">
        <w:rPr>
          <w:rFonts w:ascii="Courier New" w:hAnsi="Courier New"/>
          <w:noProof/>
          <w:sz w:val="16"/>
          <w:lang w:val="en-US" w:eastAsia="fi-FI"/>
        </w:rPr>
        <w:tab/>
      </w:r>
      <w:r w:rsidRPr="007309F5">
        <w:rPr>
          <w:rFonts w:ascii="Courier New" w:hAnsi="Courier New"/>
          <w:noProof/>
          <w:sz w:val="16"/>
          <w:lang w:val="en-US" w:eastAsia="fi-FI"/>
        </w:rPr>
        <w:tab/>
        <w:t xml:space="preserve">OPTIONAL, </w:t>
      </w:r>
      <w:r w:rsidRPr="007309F5">
        <w:rPr>
          <w:rFonts w:ascii="Courier New" w:hAnsi="Courier New"/>
          <w:noProof/>
          <w:sz w:val="16"/>
          <w:lang w:val="en-US" w:eastAsia="fi-FI"/>
        </w:rPr>
        <w:tab/>
        <w:t>-- Cond HO2</w:t>
      </w:r>
    </w:p>
    <w:p w14:paraId="166E3E1E"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7309F5">
        <w:rPr>
          <w:rFonts w:ascii="Courier New" w:hAnsi="Courier New"/>
          <w:noProof/>
          <w:sz w:val="16"/>
          <w:lang w:val="en-US" w:eastAsia="fi-FI"/>
        </w:rPr>
        <w:tab/>
      </w:r>
      <w:r w:rsidRPr="008573A1">
        <w:rPr>
          <w:rFonts w:ascii="Courier New" w:hAnsi="Courier New"/>
          <w:noProof/>
          <w:sz w:val="16"/>
          <w:lang w:val="en-US" w:eastAsia="fi-FI"/>
        </w:rPr>
        <w:t>nonCriticalExtension</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HandoverPreparationInformation-v9d0-IEs</w:t>
      </w:r>
      <w:r w:rsidRPr="008573A1">
        <w:rPr>
          <w:rFonts w:ascii="Courier New" w:hAnsi="Courier New"/>
          <w:noProof/>
          <w:sz w:val="16"/>
          <w:lang w:val="en-US" w:eastAsia="fi-FI"/>
        </w:rPr>
        <w:tab/>
      </w:r>
      <w:r w:rsidRPr="008573A1">
        <w:rPr>
          <w:rFonts w:ascii="Courier New" w:hAnsi="Courier New"/>
          <w:noProof/>
          <w:sz w:val="16"/>
          <w:lang w:val="en-US" w:eastAsia="fi-FI"/>
        </w:rPr>
        <w:tab/>
        <w:t>OPTIONAL</w:t>
      </w:r>
    </w:p>
    <w:p w14:paraId="1E51D141"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w:t>
      </w:r>
    </w:p>
    <w:p w14:paraId="43D5619C"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p>
    <w:p w14:paraId="6C0E83F2"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HandoverPreparationInformation-v9d0-IEs</w:t>
      </w:r>
      <w:r w:rsidRPr="008573A1">
        <w:rPr>
          <w:rFonts w:ascii="Courier New" w:hAnsi="Courier New"/>
          <w:noProof/>
          <w:sz w:val="16"/>
          <w:lang w:val="en-US" w:eastAsia="fi-FI"/>
        </w:rPr>
        <w:tab/>
        <w:t>::= SEQUENCE {</w:t>
      </w:r>
    </w:p>
    <w:p w14:paraId="03E8D8CC"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lateNonCriticalExtension</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OCTET STRING (CONTAINING HandoverPreparationInformation-v9j0-IEs)</w:t>
      </w:r>
      <w:r w:rsidRPr="008573A1">
        <w:rPr>
          <w:rFonts w:ascii="Courier New" w:hAnsi="Courier New"/>
          <w:noProof/>
          <w:sz w:val="16"/>
          <w:lang w:val="en-US" w:eastAsia="fi-FI"/>
        </w:rPr>
        <w:tab/>
        <w:t>OPTIONAL,</w:t>
      </w:r>
    </w:p>
    <w:p w14:paraId="16D1C395"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nonCriticalExtension</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HandoverPreparationInformation-v9e0-IEs</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OPTIONAL</w:t>
      </w:r>
    </w:p>
    <w:p w14:paraId="0848EAD2"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w:t>
      </w:r>
    </w:p>
    <w:p w14:paraId="70653CE6"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p>
    <w:p w14:paraId="76DE2FC0"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 Late non-critical extensions:</w:t>
      </w:r>
    </w:p>
    <w:p w14:paraId="44DABDAE"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HandoverPreparationInformation-v9j0-IEs ::= SEQUENCE {</w:t>
      </w:r>
    </w:p>
    <w:p w14:paraId="16AB8977"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rPr>
      </w:pPr>
      <w:r w:rsidRPr="008573A1">
        <w:rPr>
          <w:rFonts w:ascii="Courier New" w:hAnsi="Courier New"/>
          <w:noProof/>
          <w:sz w:val="16"/>
          <w:lang w:val="en-US" w:eastAsia="fi-FI"/>
        </w:rPr>
        <w:tab/>
        <w:t>-- Following field is only for pre REL-10 late non-critical extensions</w:t>
      </w:r>
    </w:p>
    <w:p w14:paraId="4DC5581F"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lateNonCriticalExtension</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OCTET STRING</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OPTIONAL,</w:t>
      </w:r>
    </w:p>
    <w:p w14:paraId="26D27874"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nonCriticalExtension</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HandoverPreparationInformation-v10j0-IEs</w:t>
      </w:r>
      <w:r w:rsidRPr="008573A1">
        <w:rPr>
          <w:rFonts w:ascii="Courier New" w:hAnsi="Courier New"/>
          <w:noProof/>
          <w:sz w:val="16"/>
          <w:lang w:val="en-US" w:eastAsia="fi-FI"/>
        </w:rPr>
        <w:tab/>
      </w:r>
      <w:r w:rsidRPr="008573A1">
        <w:rPr>
          <w:rFonts w:ascii="Courier New" w:hAnsi="Courier New"/>
          <w:noProof/>
          <w:sz w:val="16"/>
          <w:lang w:val="en-US" w:eastAsia="fi-FI"/>
        </w:rPr>
        <w:tab/>
        <w:t>OPTIONAL</w:t>
      </w:r>
    </w:p>
    <w:p w14:paraId="7363AFC9"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w:t>
      </w:r>
    </w:p>
    <w:p w14:paraId="525BB452"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p>
    <w:p w14:paraId="232182D6"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HandoverPreparationInformation-v10j0-IEs ::= SEQUENCE {</w:t>
      </w:r>
    </w:p>
    <w:p w14:paraId="57A50570"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as-Config-v10j0</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AS-Config-v10j0</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OPTIONAL,</w:t>
      </w:r>
    </w:p>
    <w:p w14:paraId="70CE6E47"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 Following field is only for late non-critical extensions from REL-10</w:t>
      </w:r>
    </w:p>
    <w:p w14:paraId="3A699CC5"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nonCriticalExtension</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SEQUENCE {}</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OPTIONAL</w:t>
      </w:r>
    </w:p>
    <w:p w14:paraId="00AFF887"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w:t>
      </w:r>
    </w:p>
    <w:p w14:paraId="79DE070A"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p>
    <w:p w14:paraId="55C10D15"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 Regular non-critical extensions:</w:t>
      </w:r>
    </w:p>
    <w:p w14:paraId="6A1FCD25"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HandoverPreparationInformation-v9e0-IEs</w:t>
      </w:r>
      <w:r w:rsidRPr="008573A1">
        <w:rPr>
          <w:rFonts w:ascii="Courier New" w:hAnsi="Courier New"/>
          <w:noProof/>
          <w:sz w:val="16"/>
          <w:lang w:val="en-US" w:eastAsia="fi-FI"/>
        </w:rPr>
        <w:tab/>
        <w:t>::= SEQUENCE {</w:t>
      </w:r>
    </w:p>
    <w:p w14:paraId="610E0192"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as-Config-v9e0</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AS-Config-v9e0</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OPTIONAL,</w:t>
      </w:r>
      <w:r w:rsidRPr="008573A1">
        <w:rPr>
          <w:rFonts w:ascii="Courier New" w:hAnsi="Courier New"/>
          <w:noProof/>
          <w:sz w:val="16"/>
          <w:lang w:val="en-US" w:eastAsia="fi-FI"/>
        </w:rPr>
        <w:tab/>
        <w:t>-- Cond HO2</w:t>
      </w:r>
    </w:p>
    <w:p w14:paraId="715F24EA"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nonCriticalExtension</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HandoverPreparationInformation-v1130-IEs</w:t>
      </w:r>
      <w:r w:rsidRPr="008573A1">
        <w:rPr>
          <w:rFonts w:ascii="Courier New" w:hAnsi="Courier New"/>
          <w:noProof/>
          <w:sz w:val="16"/>
          <w:lang w:val="en-US" w:eastAsia="fi-FI"/>
        </w:rPr>
        <w:tab/>
      </w:r>
      <w:r w:rsidRPr="008573A1">
        <w:rPr>
          <w:rFonts w:ascii="Courier New" w:hAnsi="Courier New"/>
          <w:noProof/>
          <w:sz w:val="16"/>
          <w:lang w:val="en-US" w:eastAsia="fi-FI"/>
        </w:rPr>
        <w:tab/>
        <w:t>OPTIONAL</w:t>
      </w:r>
    </w:p>
    <w:p w14:paraId="6A180DE8"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w:t>
      </w:r>
    </w:p>
    <w:p w14:paraId="37DA6283"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p>
    <w:p w14:paraId="5001FE46"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HandoverPreparationInformation-v1130-IEs</w:t>
      </w:r>
      <w:r w:rsidRPr="008573A1">
        <w:rPr>
          <w:rFonts w:ascii="Courier New" w:hAnsi="Courier New"/>
          <w:noProof/>
          <w:sz w:val="16"/>
          <w:lang w:val="en-US" w:eastAsia="fi-FI"/>
        </w:rPr>
        <w:tab/>
        <w:t>::= SEQUENCE {</w:t>
      </w:r>
    </w:p>
    <w:p w14:paraId="7784B697"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as-Context-v1130</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AS-Context-v1130</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OPTIONAL,</w:t>
      </w:r>
      <w:r w:rsidRPr="008573A1">
        <w:rPr>
          <w:rFonts w:ascii="Courier New" w:hAnsi="Courier New"/>
          <w:noProof/>
          <w:sz w:val="16"/>
          <w:lang w:val="en-US" w:eastAsia="fi-FI"/>
        </w:rPr>
        <w:tab/>
        <w:t>-- Cond HO2</w:t>
      </w:r>
    </w:p>
    <w:p w14:paraId="395DC607"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nonCriticalExtension</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HandoverPreparationInformation-v1250-IEs</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OPTIONAL</w:t>
      </w:r>
    </w:p>
    <w:p w14:paraId="5D82C818"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w:t>
      </w:r>
    </w:p>
    <w:p w14:paraId="7D431A7B"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p>
    <w:p w14:paraId="125BD1C1"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HandoverPreparationInformation-v1250-IEs ::= SEQUENCE {</w:t>
      </w:r>
    </w:p>
    <w:p w14:paraId="678A9055"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 xml:space="preserve">ue-SupportedEARFCN-r12 </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ARFCN-ValueEUTRA-r9</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OPTIONAL,</w:t>
      </w:r>
      <w:r w:rsidRPr="008573A1">
        <w:rPr>
          <w:rFonts w:ascii="Courier New" w:hAnsi="Courier New"/>
          <w:noProof/>
          <w:sz w:val="16"/>
          <w:lang w:val="en-US" w:eastAsia="fi-FI"/>
        </w:rPr>
        <w:tab/>
        <w:t>-- Cond HO3</w:t>
      </w:r>
    </w:p>
    <w:p w14:paraId="49D00810"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as-Config-v1250</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AS-Config-v1250</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 xml:space="preserve">OPTIONAL, </w:t>
      </w:r>
      <w:r w:rsidRPr="008573A1">
        <w:rPr>
          <w:rFonts w:ascii="Courier New" w:hAnsi="Courier New"/>
          <w:noProof/>
          <w:sz w:val="16"/>
          <w:lang w:val="en-US" w:eastAsia="fi-FI"/>
        </w:rPr>
        <w:tab/>
        <w:t xml:space="preserve">-- Cond HO2 </w:t>
      </w:r>
    </w:p>
    <w:p w14:paraId="4CD218F7"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nonCriticalExtension</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HandoverPreparationInformation-v1</w:t>
      </w:r>
      <w:r w:rsidRPr="008573A1">
        <w:rPr>
          <w:rFonts w:ascii="Courier New" w:hAnsi="Courier New"/>
          <w:noProof/>
          <w:sz w:val="16"/>
          <w:lang w:val="en-US" w:eastAsia="zh-TW"/>
        </w:rPr>
        <w:t>320</w:t>
      </w:r>
      <w:r w:rsidRPr="008573A1">
        <w:rPr>
          <w:rFonts w:ascii="Courier New" w:hAnsi="Courier New"/>
          <w:noProof/>
          <w:sz w:val="16"/>
          <w:lang w:val="en-US" w:eastAsia="fi-FI"/>
        </w:rPr>
        <w:t>-IEs</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OPTIONAL</w:t>
      </w:r>
    </w:p>
    <w:p w14:paraId="33149CB0"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w:t>
      </w:r>
    </w:p>
    <w:p w14:paraId="38CBE76D"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zh-TW"/>
        </w:rPr>
      </w:pPr>
    </w:p>
    <w:p w14:paraId="017A1220"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HandoverPreparationInformation-v1</w:t>
      </w:r>
      <w:r w:rsidRPr="008573A1">
        <w:rPr>
          <w:rFonts w:ascii="Courier New" w:hAnsi="Courier New"/>
          <w:noProof/>
          <w:sz w:val="16"/>
          <w:lang w:val="en-US" w:eastAsia="zh-TW"/>
        </w:rPr>
        <w:t>320</w:t>
      </w:r>
      <w:r w:rsidRPr="008573A1">
        <w:rPr>
          <w:rFonts w:ascii="Courier New" w:hAnsi="Courier New"/>
          <w:noProof/>
          <w:sz w:val="16"/>
          <w:lang w:val="en-US" w:eastAsia="fi-FI"/>
        </w:rPr>
        <w:t>-IEs ::= SEQUENCE {</w:t>
      </w:r>
    </w:p>
    <w:p w14:paraId="4315FAB7"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zh-TW"/>
        </w:rPr>
      </w:pPr>
      <w:r w:rsidRPr="008573A1">
        <w:rPr>
          <w:rFonts w:ascii="Courier New" w:hAnsi="Courier New"/>
          <w:noProof/>
          <w:sz w:val="16"/>
          <w:lang w:val="en-US" w:eastAsia="fi-FI"/>
        </w:rPr>
        <w:tab/>
        <w:t>as-Config-v1</w:t>
      </w:r>
      <w:r w:rsidRPr="008573A1">
        <w:rPr>
          <w:rFonts w:ascii="Courier New" w:hAnsi="Courier New"/>
          <w:noProof/>
          <w:sz w:val="16"/>
          <w:lang w:val="en-US" w:eastAsia="zh-TW"/>
        </w:rPr>
        <w:t>320</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zh-TW"/>
        </w:rPr>
        <w:tab/>
      </w:r>
      <w:r w:rsidRPr="008573A1">
        <w:rPr>
          <w:rFonts w:ascii="Courier New" w:hAnsi="Courier New"/>
          <w:noProof/>
          <w:sz w:val="16"/>
          <w:lang w:val="en-US" w:eastAsia="fi-FI"/>
        </w:rPr>
        <w:t>AS-Config-v1</w:t>
      </w:r>
      <w:r w:rsidRPr="008573A1">
        <w:rPr>
          <w:rFonts w:ascii="Courier New" w:hAnsi="Courier New"/>
          <w:noProof/>
          <w:sz w:val="16"/>
          <w:lang w:val="en-US" w:eastAsia="zh-TW"/>
        </w:rPr>
        <w:t>320</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zh-TW"/>
        </w:rPr>
        <w:tab/>
      </w:r>
      <w:r w:rsidRPr="008573A1">
        <w:rPr>
          <w:rFonts w:ascii="Courier New" w:hAnsi="Courier New"/>
          <w:noProof/>
          <w:sz w:val="16"/>
          <w:lang w:val="en-US" w:eastAsia="fi-FI"/>
        </w:rPr>
        <w:t xml:space="preserve">OPTIONAL, </w:t>
      </w:r>
      <w:r w:rsidRPr="008573A1">
        <w:rPr>
          <w:rFonts w:ascii="Courier New" w:hAnsi="Courier New"/>
          <w:noProof/>
          <w:sz w:val="16"/>
          <w:lang w:val="en-US" w:eastAsia="fi-FI"/>
        </w:rPr>
        <w:tab/>
        <w:t xml:space="preserve">-- Cond HO2 </w:t>
      </w:r>
    </w:p>
    <w:p w14:paraId="3D4014F3"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zh-TW"/>
        </w:rPr>
      </w:pPr>
      <w:r w:rsidRPr="008573A1">
        <w:rPr>
          <w:rFonts w:ascii="Courier New" w:hAnsi="Courier New"/>
          <w:noProof/>
          <w:sz w:val="16"/>
          <w:lang w:val="en-US" w:eastAsia="fi-FI"/>
        </w:rPr>
        <w:tab/>
        <w:t>as-Con</w:t>
      </w:r>
      <w:r w:rsidRPr="008573A1">
        <w:rPr>
          <w:rFonts w:ascii="Courier New" w:hAnsi="Courier New"/>
          <w:noProof/>
          <w:sz w:val="16"/>
          <w:lang w:val="en-US" w:eastAsia="zh-TW"/>
        </w:rPr>
        <w:t>text</w:t>
      </w:r>
      <w:r w:rsidRPr="008573A1">
        <w:rPr>
          <w:rFonts w:ascii="Courier New" w:hAnsi="Courier New"/>
          <w:noProof/>
          <w:sz w:val="16"/>
          <w:lang w:val="en-US" w:eastAsia="fi-FI"/>
        </w:rPr>
        <w:t>-v1</w:t>
      </w:r>
      <w:r w:rsidRPr="008573A1">
        <w:rPr>
          <w:rFonts w:ascii="Courier New" w:hAnsi="Courier New"/>
          <w:noProof/>
          <w:sz w:val="16"/>
          <w:lang w:val="en-US" w:eastAsia="zh-TW"/>
        </w:rPr>
        <w:t>320</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AS-Co</w:t>
      </w:r>
      <w:r w:rsidRPr="008573A1">
        <w:rPr>
          <w:rFonts w:ascii="Courier New" w:hAnsi="Courier New"/>
          <w:noProof/>
          <w:sz w:val="16"/>
          <w:lang w:val="en-US" w:eastAsia="zh-TW"/>
        </w:rPr>
        <w:t>ntext</w:t>
      </w:r>
      <w:r w:rsidRPr="008573A1">
        <w:rPr>
          <w:rFonts w:ascii="Courier New" w:hAnsi="Courier New"/>
          <w:noProof/>
          <w:sz w:val="16"/>
          <w:lang w:val="en-US" w:eastAsia="fi-FI"/>
        </w:rPr>
        <w:t>-v1</w:t>
      </w:r>
      <w:r w:rsidRPr="008573A1">
        <w:rPr>
          <w:rFonts w:ascii="Courier New" w:hAnsi="Courier New"/>
          <w:noProof/>
          <w:sz w:val="16"/>
          <w:lang w:val="en-US" w:eastAsia="zh-TW"/>
        </w:rPr>
        <w:t>320</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 xml:space="preserve">OPTIONAL, </w:t>
      </w:r>
      <w:r w:rsidRPr="008573A1">
        <w:rPr>
          <w:rFonts w:ascii="Courier New" w:hAnsi="Courier New"/>
          <w:noProof/>
          <w:sz w:val="16"/>
          <w:lang w:val="en-US" w:eastAsia="fi-FI"/>
        </w:rPr>
        <w:tab/>
        <w:t>-- Cond HO2</w:t>
      </w:r>
    </w:p>
    <w:p w14:paraId="5E7084BE"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nonCriticalExtension</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HandoverPreparationInformation-v14x</w:t>
      </w:r>
      <w:r w:rsidRPr="008573A1">
        <w:rPr>
          <w:rFonts w:ascii="Courier New" w:hAnsi="Courier New"/>
          <w:noProof/>
          <w:sz w:val="16"/>
          <w:lang w:val="en-US" w:eastAsia="zh-TW"/>
        </w:rPr>
        <w:t>0</w:t>
      </w:r>
      <w:r w:rsidRPr="008573A1">
        <w:rPr>
          <w:rFonts w:ascii="Courier New" w:hAnsi="Courier New"/>
          <w:noProof/>
          <w:sz w:val="16"/>
          <w:lang w:val="en-US" w:eastAsia="fi-FI"/>
        </w:rPr>
        <w:t>-IEs</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OPTIONAL</w:t>
      </w:r>
    </w:p>
    <w:p w14:paraId="1DA15E64"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zh-TW"/>
        </w:rPr>
      </w:pPr>
      <w:r w:rsidRPr="008573A1">
        <w:rPr>
          <w:rFonts w:ascii="Courier New" w:hAnsi="Courier New"/>
          <w:noProof/>
          <w:sz w:val="16"/>
          <w:lang w:val="en-US" w:eastAsia="fi-FI"/>
        </w:rPr>
        <w:t>}</w:t>
      </w:r>
    </w:p>
    <w:p w14:paraId="52AEF559"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p>
    <w:p w14:paraId="1D073B10"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HandoverPreparationInformation-v14x0-IEs ::= SEQUENCE {</w:t>
      </w:r>
    </w:p>
    <w:p w14:paraId="3971A596"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as-Config-v14x0</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AS-Config-v14x0</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 xml:space="preserve">OPTIONAL, </w:t>
      </w:r>
      <w:r w:rsidRPr="008573A1">
        <w:rPr>
          <w:rFonts w:ascii="Courier New" w:hAnsi="Courier New"/>
          <w:noProof/>
          <w:sz w:val="16"/>
          <w:lang w:val="en-US" w:eastAsia="fi-FI"/>
        </w:rPr>
        <w:tab/>
        <w:t>-- Cond HO2</w:t>
      </w:r>
    </w:p>
    <w:p w14:paraId="57EA3DFD" w14:textId="77777777" w:rsidR="007309F5" w:rsidRPr="008573A1"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en-US" w:eastAsia="fi-FI"/>
        </w:rPr>
      </w:pPr>
      <w:r w:rsidRPr="008573A1">
        <w:rPr>
          <w:rFonts w:ascii="Courier New" w:hAnsi="Courier New"/>
          <w:noProof/>
          <w:sz w:val="16"/>
          <w:lang w:val="en-US" w:eastAsia="fi-FI"/>
        </w:rPr>
        <w:tab/>
        <w:t>makeBeforeBreakReq-r14</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ENUMERATED {true}</w:t>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r>
      <w:r w:rsidRPr="008573A1">
        <w:rPr>
          <w:rFonts w:ascii="Courier New" w:hAnsi="Courier New"/>
          <w:noProof/>
          <w:sz w:val="16"/>
          <w:lang w:val="en-US" w:eastAsia="fi-FI"/>
        </w:rPr>
        <w:tab/>
        <w:t xml:space="preserve">OPTIONAL, </w:t>
      </w:r>
      <w:r w:rsidRPr="008573A1">
        <w:rPr>
          <w:rFonts w:ascii="Courier New" w:hAnsi="Courier New"/>
          <w:noProof/>
          <w:sz w:val="16"/>
          <w:lang w:val="en-US" w:eastAsia="fi-FI"/>
        </w:rPr>
        <w:tab/>
        <w:t>-- Cond HO2</w:t>
      </w:r>
    </w:p>
    <w:p w14:paraId="5058EC39" w14:textId="77777777" w:rsidR="007309F5" w:rsidRPr="001777E4"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i-FI" w:eastAsia="fi-FI"/>
        </w:rPr>
      </w:pPr>
      <w:r w:rsidRPr="008573A1">
        <w:rPr>
          <w:rFonts w:ascii="Courier New" w:hAnsi="Courier New"/>
          <w:noProof/>
          <w:sz w:val="16"/>
          <w:lang w:val="en-US" w:eastAsia="fi-FI"/>
        </w:rPr>
        <w:tab/>
      </w:r>
      <w:r w:rsidRPr="001777E4">
        <w:rPr>
          <w:rFonts w:ascii="Courier New" w:hAnsi="Courier New"/>
          <w:noProof/>
          <w:sz w:val="16"/>
          <w:lang w:val="fi-FI" w:eastAsia="fi-FI"/>
        </w:rPr>
        <w:t>nonCriticalExtension</w:t>
      </w:r>
      <w:r w:rsidRPr="001777E4">
        <w:rPr>
          <w:rFonts w:ascii="Courier New" w:hAnsi="Courier New"/>
          <w:noProof/>
          <w:sz w:val="16"/>
          <w:lang w:val="fi-FI" w:eastAsia="fi-FI"/>
        </w:rPr>
        <w:tab/>
      </w:r>
      <w:r w:rsidRPr="001777E4">
        <w:rPr>
          <w:rFonts w:ascii="Courier New" w:hAnsi="Courier New"/>
          <w:noProof/>
          <w:sz w:val="16"/>
          <w:lang w:val="fi-FI" w:eastAsia="fi-FI"/>
        </w:rPr>
        <w:tab/>
      </w:r>
      <w:r w:rsidRPr="001777E4">
        <w:rPr>
          <w:rFonts w:ascii="Courier New" w:hAnsi="Courier New"/>
          <w:noProof/>
          <w:sz w:val="16"/>
          <w:lang w:val="fi-FI" w:eastAsia="fi-FI"/>
        </w:rPr>
        <w:tab/>
        <w:t>SEQUENCE {}</w:t>
      </w:r>
      <w:r w:rsidRPr="001777E4">
        <w:rPr>
          <w:rFonts w:ascii="Courier New" w:hAnsi="Courier New"/>
          <w:noProof/>
          <w:sz w:val="16"/>
          <w:lang w:val="fi-FI" w:eastAsia="fi-FI"/>
        </w:rPr>
        <w:tab/>
      </w:r>
      <w:r w:rsidRPr="001777E4">
        <w:rPr>
          <w:rFonts w:ascii="Courier New" w:hAnsi="Courier New"/>
          <w:noProof/>
          <w:sz w:val="16"/>
          <w:lang w:val="fi-FI" w:eastAsia="fi-FI"/>
        </w:rPr>
        <w:tab/>
      </w:r>
      <w:r w:rsidRPr="001777E4">
        <w:rPr>
          <w:rFonts w:ascii="Courier New" w:hAnsi="Courier New"/>
          <w:noProof/>
          <w:sz w:val="16"/>
          <w:lang w:val="fi-FI" w:eastAsia="fi-FI"/>
        </w:rPr>
        <w:tab/>
      </w:r>
      <w:r w:rsidRPr="001777E4">
        <w:rPr>
          <w:rFonts w:ascii="Courier New" w:hAnsi="Courier New"/>
          <w:noProof/>
          <w:sz w:val="16"/>
          <w:lang w:val="fi-FI" w:eastAsia="fi-FI"/>
        </w:rPr>
        <w:tab/>
      </w:r>
      <w:r w:rsidRPr="001777E4">
        <w:rPr>
          <w:rFonts w:ascii="Courier New" w:hAnsi="Courier New"/>
          <w:noProof/>
          <w:sz w:val="16"/>
          <w:lang w:val="fi-FI" w:eastAsia="fi-FI"/>
        </w:rPr>
        <w:tab/>
      </w:r>
      <w:r w:rsidRPr="001777E4">
        <w:rPr>
          <w:rFonts w:ascii="Courier New" w:hAnsi="Courier New"/>
          <w:noProof/>
          <w:sz w:val="16"/>
          <w:lang w:val="fi-FI" w:eastAsia="fi-FI"/>
        </w:rPr>
        <w:tab/>
      </w:r>
      <w:r w:rsidRPr="001777E4">
        <w:rPr>
          <w:rFonts w:ascii="Courier New" w:hAnsi="Courier New" w:hint="eastAsia"/>
          <w:noProof/>
          <w:sz w:val="16"/>
          <w:lang w:val="fi-FI" w:eastAsia="fi-FI"/>
        </w:rPr>
        <w:tab/>
      </w:r>
      <w:r w:rsidRPr="001777E4">
        <w:rPr>
          <w:rFonts w:ascii="Courier New" w:hAnsi="Courier New"/>
          <w:noProof/>
          <w:sz w:val="16"/>
          <w:lang w:val="fi-FI" w:eastAsia="fi-FI"/>
        </w:rPr>
        <w:t>OPTIONAL</w:t>
      </w:r>
    </w:p>
    <w:p w14:paraId="7E6B3453" w14:textId="77777777" w:rsidR="007309F5" w:rsidRPr="001777E4"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i-FI" w:eastAsia="fi-FI"/>
        </w:rPr>
      </w:pPr>
      <w:r w:rsidRPr="001777E4">
        <w:rPr>
          <w:rFonts w:ascii="Courier New" w:hAnsi="Courier New"/>
          <w:noProof/>
          <w:sz w:val="16"/>
          <w:lang w:val="fi-FI" w:eastAsia="fi-FI"/>
        </w:rPr>
        <w:t>}</w:t>
      </w:r>
    </w:p>
    <w:p w14:paraId="71C34A63" w14:textId="77777777" w:rsidR="007309F5" w:rsidRPr="001777E4"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i-FI" w:eastAsia="fi-FI"/>
        </w:rPr>
      </w:pPr>
    </w:p>
    <w:p w14:paraId="6C09AA14" w14:textId="77777777" w:rsidR="007309F5" w:rsidRPr="001777E4" w:rsidRDefault="007309F5" w:rsidP="00730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noProof/>
          <w:sz w:val="16"/>
          <w:lang w:val="fi-FI" w:eastAsia="fi-FI"/>
        </w:rPr>
      </w:pPr>
      <w:r w:rsidRPr="001777E4">
        <w:rPr>
          <w:rFonts w:ascii="Courier New" w:hAnsi="Courier New"/>
          <w:noProof/>
          <w:sz w:val="16"/>
          <w:lang w:val="fi-FI" w:eastAsia="fi-FI"/>
        </w:rPr>
        <w:t>-- ASN1STOP</w:t>
      </w:r>
    </w:p>
    <w:p w14:paraId="49CEB3AE" w14:textId="77777777" w:rsidR="007309F5" w:rsidRPr="001777E4" w:rsidRDefault="007309F5" w:rsidP="007309F5">
      <w:pPr>
        <w:spacing w:after="180"/>
        <w:jc w:val="left"/>
        <w:rPr>
          <w:rFonts w:ascii="Times New Roman" w:hAnsi="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309F5" w:rsidRPr="001777E4" w14:paraId="5BEED014" w14:textId="77777777" w:rsidTr="00512CCC">
        <w:trPr>
          <w:cantSplit/>
          <w:tblHeader/>
        </w:trPr>
        <w:tc>
          <w:tcPr>
            <w:tcW w:w="9639" w:type="dxa"/>
          </w:tcPr>
          <w:p w14:paraId="19D00224" w14:textId="77777777" w:rsidR="007309F5" w:rsidRPr="001777E4" w:rsidRDefault="007309F5" w:rsidP="00512CCC">
            <w:pPr>
              <w:keepNext/>
              <w:keepLines/>
              <w:tabs>
                <w:tab w:val="num" w:pos="1494"/>
              </w:tabs>
              <w:spacing w:before="60" w:after="0"/>
              <w:ind w:left="1494" w:hanging="360"/>
              <w:jc w:val="center"/>
              <w:rPr>
                <w:rFonts w:eastAsia="SimSun"/>
                <w:b/>
                <w:kern w:val="2"/>
                <w:sz w:val="18"/>
                <w:lang w:eastAsia="en-GB"/>
              </w:rPr>
            </w:pPr>
            <w:r w:rsidRPr="001777E4">
              <w:rPr>
                <w:rFonts w:eastAsia="SimSun"/>
                <w:b/>
                <w:i/>
                <w:noProof/>
                <w:kern w:val="2"/>
                <w:sz w:val="18"/>
                <w:lang w:eastAsia="en-GB"/>
              </w:rPr>
              <w:t xml:space="preserve">HandoverPreparationInformation </w:t>
            </w:r>
            <w:r w:rsidRPr="001777E4">
              <w:rPr>
                <w:rFonts w:eastAsia="SimSun"/>
                <w:b/>
                <w:iCs/>
                <w:noProof/>
                <w:kern w:val="2"/>
                <w:sz w:val="18"/>
                <w:lang w:eastAsia="en-GB"/>
              </w:rPr>
              <w:t>field descriptions</w:t>
            </w:r>
          </w:p>
        </w:tc>
      </w:tr>
      <w:tr w:rsidR="007309F5" w:rsidRPr="001777E4" w14:paraId="7C89F1AE" w14:textId="77777777" w:rsidTr="00512CCC">
        <w:trPr>
          <w:cantSplit/>
        </w:trPr>
        <w:tc>
          <w:tcPr>
            <w:tcW w:w="9639" w:type="dxa"/>
          </w:tcPr>
          <w:p w14:paraId="73B18786" w14:textId="77777777" w:rsidR="007309F5" w:rsidRPr="001777E4" w:rsidRDefault="007309F5" w:rsidP="00512CCC">
            <w:pPr>
              <w:keepNext/>
              <w:keepLines/>
              <w:tabs>
                <w:tab w:val="num" w:pos="1494"/>
              </w:tabs>
              <w:spacing w:after="0"/>
              <w:rPr>
                <w:rFonts w:eastAsia="SimSun"/>
                <w:b/>
                <w:bCs/>
                <w:i/>
                <w:noProof/>
                <w:kern w:val="2"/>
                <w:sz w:val="18"/>
                <w:lang w:eastAsia="en-GB"/>
              </w:rPr>
            </w:pPr>
            <w:r w:rsidRPr="001777E4">
              <w:rPr>
                <w:rFonts w:eastAsia="SimSun"/>
                <w:b/>
                <w:bCs/>
                <w:i/>
                <w:noProof/>
                <w:kern w:val="2"/>
                <w:sz w:val="18"/>
                <w:lang w:eastAsia="en-GB"/>
              </w:rPr>
              <w:t>as-Config</w:t>
            </w:r>
          </w:p>
          <w:p w14:paraId="7CA90DF9" w14:textId="77777777" w:rsidR="007309F5" w:rsidRPr="001777E4" w:rsidRDefault="007309F5" w:rsidP="00512CCC">
            <w:pPr>
              <w:keepNext/>
              <w:keepLines/>
              <w:tabs>
                <w:tab w:val="num" w:pos="1494"/>
              </w:tabs>
              <w:spacing w:after="0"/>
              <w:rPr>
                <w:rFonts w:eastAsia="SimSun"/>
                <w:kern w:val="2"/>
                <w:sz w:val="18"/>
                <w:lang w:eastAsia="en-GB"/>
              </w:rPr>
            </w:pPr>
            <w:r w:rsidRPr="001777E4">
              <w:rPr>
                <w:rFonts w:eastAsia="SimSun"/>
                <w:kern w:val="2"/>
                <w:sz w:val="18"/>
                <w:lang w:eastAsia="en-GB"/>
              </w:rPr>
              <w:t xml:space="preserve">The radio resource configuration. Applicable in case of intra-E-UTRA handover. If the target receives an incomplete </w:t>
            </w:r>
            <w:r w:rsidRPr="001777E4">
              <w:rPr>
                <w:rFonts w:eastAsia="SimSun"/>
                <w:i/>
                <w:kern w:val="2"/>
                <w:sz w:val="18"/>
                <w:lang w:eastAsia="en-GB"/>
              </w:rPr>
              <w:t>MeasConfig</w:t>
            </w:r>
            <w:r w:rsidRPr="001777E4">
              <w:rPr>
                <w:rFonts w:eastAsia="SimSun"/>
                <w:kern w:val="2"/>
                <w:sz w:val="18"/>
                <w:lang w:eastAsia="en-GB"/>
              </w:rPr>
              <w:t xml:space="preserve"> and </w:t>
            </w:r>
            <w:r w:rsidRPr="001777E4">
              <w:rPr>
                <w:rFonts w:eastAsia="SimSun"/>
                <w:i/>
                <w:kern w:val="2"/>
                <w:sz w:val="18"/>
                <w:lang w:eastAsia="en-GB"/>
              </w:rPr>
              <w:t>RadioResourceConfigDedicated</w:t>
            </w:r>
            <w:r w:rsidRPr="001777E4">
              <w:rPr>
                <w:rFonts w:eastAsia="SimSun"/>
                <w:kern w:val="2"/>
                <w:sz w:val="18"/>
                <w:lang w:eastAsia="en-GB"/>
              </w:rPr>
              <w:t xml:space="preserve"> in the </w:t>
            </w:r>
            <w:r w:rsidRPr="001777E4">
              <w:rPr>
                <w:rFonts w:eastAsia="SimSun"/>
                <w:i/>
                <w:kern w:val="2"/>
                <w:sz w:val="18"/>
                <w:lang w:eastAsia="en-GB"/>
              </w:rPr>
              <w:t>as-Config</w:t>
            </w:r>
            <w:r w:rsidRPr="001777E4">
              <w:rPr>
                <w:rFonts w:eastAsia="SimSun"/>
                <w:kern w:val="2"/>
                <w:sz w:val="18"/>
                <w:lang w:eastAsia="en-GB"/>
              </w:rPr>
              <w:t xml:space="preserve">, the target eNB may decide to apply the full configuration option based on the </w:t>
            </w:r>
            <w:r w:rsidRPr="001777E4">
              <w:rPr>
                <w:rFonts w:eastAsia="SimSun"/>
                <w:i/>
                <w:kern w:val="2"/>
                <w:sz w:val="18"/>
                <w:lang w:eastAsia="en-GB"/>
              </w:rPr>
              <w:t>ue-ConfigRelease</w:t>
            </w:r>
            <w:r w:rsidRPr="001777E4">
              <w:rPr>
                <w:rFonts w:eastAsia="SimSun"/>
                <w:kern w:val="2"/>
                <w:sz w:val="18"/>
                <w:lang w:eastAsia="en-GB"/>
              </w:rPr>
              <w:t>.</w:t>
            </w:r>
          </w:p>
        </w:tc>
      </w:tr>
      <w:tr w:rsidR="007309F5" w:rsidRPr="001777E4" w14:paraId="4D9B7CC7" w14:textId="77777777" w:rsidTr="00512CCC">
        <w:trPr>
          <w:cantSplit/>
        </w:trPr>
        <w:tc>
          <w:tcPr>
            <w:tcW w:w="9639" w:type="dxa"/>
          </w:tcPr>
          <w:p w14:paraId="53099386" w14:textId="77777777" w:rsidR="007309F5" w:rsidRPr="001777E4" w:rsidRDefault="007309F5" w:rsidP="00512CCC">
            <w:pPr>
              <w:keepNext/>
              <w:keepLines/>
              <w:tabs>
                <w:tab w:val="num" w:pos="1494"/>
              </w:tabs>
              <w:spacing w:after="0"/>
              <w:rPr>
                <w:rFonts w:eastAsia="SimSun"/>
                <w:b/>
                <w:bCs/>
                <w:i/>
                <w:noProof/>
                <w:kern w:val="2"/>
                <w:sz w:val="18"/>
                <w:lang w:eastAsia="ko-KR"/>
              </w:rPr>
            </w:pPr>
            <w:r w:rsidRPr="001777E4">
              <w:rPr>
                <w:rFonts w:eastAsia="SimSun"/>
                <w:b/>
                <w:bCs/>
                <w:i/>
                <w:noProof/>
                <w:kern w:val="2"/>
                <w:sz w:val="18"/>
                <w:lang w:eastAsia="ko-KR"/>
              </w:rPr>
              <w:t>as-Context</w:t>
            </w:r>
          </w:p>
          <w:p w14:paraId="316D6A80" w14:textId="77777777" w:rsidR="007309F5" w:rsidRPr="001777E4" w:rsidRDefault="007309F5" w:rsidP="00512CCC">
            <w:pPr>
              <w:keepNext/>
              <w:keepLines/>
              <w:tabs>
                <w:tab w:val="num" w:pos="1494"/>
              </w:tabs>
              <w:spacing w:after="0"/>
              <w:rPr>
                <w:rFonts w:eastAsia="SimSun"/>
                <w:b/>
                <w:bCs/>
                <w:i/>
                <w:noProof/>
                <w:kern w:val="2"/>
                <w:sz w:val="18"/>
                <w:lang w:eastAsia="en-GB"/>
              </w:rPr>
            </w:pPr>
            <w:r w:rsidRPr="001777E4">
              <w:rPr>
                <w:rFonts w:eastAsia="SimSun"/>
                <w:kern w:val="2"/>
                <w:sz w:val="18"/>
                <w:lang w:eastAsia="ko-KR"/>
              </w:rPr>
              <w:t>Local E-UTRAN context required by the target eNB.</w:t>
            </w:r>
          </w:p>
        </w:tc>
      </w:tr>
      <w:tr w:rsidR="007309F5" w:rsidRPr="001777E4" w14:paraId="230B329A" w14:textId="77777777" w:rsidTr="00512CCC">
        <w:trPr>
          <w:cantSplit/>
        </w:trPr>
        <w:tc>
          <w:tcPr>
            <w:tcW w:w="9639" w:type="dxa"/>
          </w:tcPr>
          <w:p w14:paraId="610EB4AF" w14:textId="77777777" w:rsidR="007309F5" w:rsidRPr="001777E4" w:rsidRDefault="007309F5" w:rsidP="00512CCC">
            <w:pPr>
              <w:keepNext/>
              <w:keepLines/>
              <w:tabs>
                <w:tab w:val="num" w:pos="1494"/>
              </w:tabs>
              <w:spacing w:after="0"/>
              <w:rPr>
                <w:rFonts w:eastAsia="SimSun"/>
                <w:b/>
                <w:bCs/>
                <w:i/>
                <w:noProof/>
                <w:kern w:val="2"/>
                <w:sz w:val="18"/>
                <w:lang w:eastAsia="ko-KR"/>
              </w:rPr>
            </w:pPr>
            <w:r w:rsidRPr="001777E4">
              <w:rPr>
                <w:rFonts w:eastAsia="SimSun"/>
                <w:b/>
                <w:bCs/>
                <w:i/>
                <w:noProof/>
                <w:kern w:val="2"/>
                <w:sz w:val="18"/>
                <w:lang w:eastAsia="ko-KR"/>
              </w:rPr>
              <w:t>makeBeforeBreakReq</w:t>
            </w:r>
          </w:p>
          <w:p w14:paraId="0C3687FA" w14:textId="77777777" w:rsidR="007309F5" w:rsidRPr="001777E4" w:rsidRDefault="007309F5" w:rsidP="00512CCC">
            <w:pPr>
              <w:keepNext/>
              <w:keepLines/>
              <w:tabs>
                <w:tab w:val="num" w:pos="1494"/>
              </w:tabs>
              <w:spacing w:after="0"/>
              <w:rPr>
                <w:rFonts w:eastAsia="SimSun"/>
                <w:b/>
                <w:bCs/>
                <w:i/>
                <w:noProof/>
                <w:kern w:val="2"/>
                <w:sz w:val="18"/>
                <w:lang w:eastAsia="ko-KR"/>
              </w:rPr>
            </w:pPr>
            <w:r w:rsidRPr="001777E4">
              <w:rPr>
                <w:rFonts w:eastAsia="SimSun"/>
                <w:kern w:val="2"/>
                <w:sz w:val="18"/>
                <w:lang w:eastAsia="ko-KR"/>
              </w:rPr>
              <w:t xml:space="preserve">To request the target eNB to add the </w:t>
            </w:r>
            <w:r w:rsidRPr="001777E4">
              <w:rPr>
                <w:rFonts w:eastAsia="SimSun"/>
                <w:i/>
                <w:kern w:val="2"/>
                <w:sz w:val="18"/>
                <w:lang w:eastAsia="ko-KR"/>
              </w:rPr>
              <w:t>makeBeforeBreak</w:t>
            </w:r>
            <w:r w:rsidRPr="001777E4">
              <w:rPr>
                <w:rFonts w:eastAsia="SimSun"/>
                <w:kern w:val="2"/>
                <w:sz w:val="18"/>
                <w:lang w:eastAsia="ko-KR"/>
              </w:rPr>
              <w:t xml:space="preserve"> indication in the </w:t>
            </w:r>
            <w:r w:rsidRPr="001777E4">
              <w:rPr>
                <w:rFonts w:eastAsia="SimSun"/>
                <w:i/>
                <w:kern w:val="2"/>
                <w:sz w:val="18"/>
                <w:lang w:eastAsia="ko-KR"/>
              </w:rPr>
              <w:t>mobilityControlInfo</w:t>
            </w:r>
            <w:r w:rsidRPr="001777E4">
              <w:rPr>
                <w:rFonts w:eastAsia="SimSun"/>
                <w:kern w:val="2"/>
                <w:sz w:val="18"/>
                <w:lang w:eastAsia="ko-KR"/>
              </w:rPr>
              <w:t>.</w:t>
            </w:r>
          </w:p>
        </w:tc>
      </w:tr>
      <w:tr w:rsidR="007309F5" w:rsidRPr="001777E4" w14:paraId="4DF15EDC" w14:textId="77777777" w:rsidTr="00512CCC">
        <w:trPr>
          <w:cantSplit/>
        </w:trPr>
        <w:tc>
          <w:tcPr>
            <w:tcW w:w="9639" w:type="dxa"/>
          </w:tcPr>
          <w:p w14:paraId="7FA0FAEF" w14:textId="77777777" w:rsidR="007309F5" w:rsidRPr="001777E4" w:rsidRDefault="007309F5" w:rsidP="00512CCC">
            <w:pPr>
              <w:keepNext/>
              <w:keepLines/>
              <w:tabs>
                <w:tab w:val="num" w:pos="1494"/>
              </w:tabs>
              <w:spacing w:after="0"/>
              <w:rPr>
                <w:rFonts w:eastAsia="SimSun"/>
                <w:b/>
                <w:bCs/>
                <w:i/>
                <w:noProof/>
                <w:kern w:val="2"/>
                <w:sz w:val="18"/>
                <w:lang w:eastAsia="en-GB"/>
              </w:rPr>
            </w:pPr>
            <w:r w:rsidRPr="001777E4">
              <w:rPr>
                <w:rFonts w:eastAsia="SimSun"/>
                <w:b/>
                <w:bCs/>
                <w:i/>
                <w:noProof/>
                <w:kern w:val="2"/>
                <w:sz w:val="18"/>
                <w:lang w:eastAsia="en-GB"/>
              </w:rPr>
              <w:t>rrm-Config</w:t>
            </w:r>
          </w:p>
          <w:p w14:paraId="5DC79D7B" w14:textId="77777777" w:rsidR="007309F5" w:rsidRPr="001777E4" w:rsidRDefault="007309F5" w:rsidP="00512CCC">
            <w:pPr>
              <w:keepNext/>
              <w:keepLines/>
              <w:tabs>
                <w:tab w:val="num" w:pos="1494"/>
              </w:tabs>
              <w:spacing w:after="0"/>
              <w:rPr>
                <w:rFonts w:eastAsia="SimSun"/>
                <w:kern w:val="2"/>
                <w:sz w:val="18"/>
                <w:lang w:eastAsia="en-GB"/>
              </w:rPr>
            </w:pPr>
            <w:r w:rsidRPr="001777E4">
              <w:rPr>
                <w:rFonts w:eastAsia="SimSun"/>
                <w:kern w:val="2"/>
                <w:sz w:val="18"/>
                <w:lang w:eastAsia="ko-KR"/>
              </w:rPr>
              <w:t>Local E-UTRAN context used depending on the target node’s implementation, which is mainly used for the RRM purpose</w:t>
            </w:r>
            <w:r w:rsidRPr="001777E4">
              <w:rPr>
                <w:rFonts w:eastAsia="SimSun"/>
                <w:kern w:val="2"/>
                <w:sz w:val="18"/>
                <w:lang w:eastAsia="en-GB"/>
              </w:rPr>
              <w:t>.</w:t>
            </w:r>
          </w:p>
        </w:tc>
      </w:tr>
      <w:tr w:rsidR="007309F5" w:rsidRPr="001777E4" w14:paraId="28164750" w14:textId="77777777" w:rsidTr="00512CCC">
        <w:trPr>
          <w:cantSplit/>
        </w:trPr>
        <w:tc>
          <w:tcPr>
            <w:tcW w:w="9639" w:type="dxa"/>
          </w:tcPr>
          <w:p w14:paraId="3FD0FC55" w14:textId="77777777" w:rsidR="007309F5" w:rsidRPr="001777E4" w:rsidRDefault="007309F5" w:rsidP="00512CCC">
            <w:pPr>
              <w:keepNext/>
              <w:keepLines/>
              <w:spacing w:after="0"/>
              <w:jc w:val="left"/>
              <w:rPr>
                <w:b/>
                <w:bCs/>
                <w:i/>
                <w:noProof/>
                <w:sz w:val="18"/>
                <w:lang w:eastAsia="ko-KR"/>
              </w:rPr>
            </w:pPr>
            <w:r w:rsidRPr="001777E4">
              <w:rPr>
                <w:b/>
                <w:bCs/>
                <w:i/>
                <w:noProof/>
                <w:sz w:val="18"/>
                <w:lang w:eastAsia="ko-KR"/>
              </w:rPr>
              <w:t>ue-ConfigRelease</w:t>
            </w:r>
          </w:p>
          <w:p w14:paraId="4F6D1D9F" w14:textId="77777777" w:rsidR="007309F5" w:rsidRPr="001777E4" w:rsidRDefault="007309F5" w:rsidP="00512CCC">
            <w:pPr>
              <w:keepNext/>
              <w:keepLines/>
              <w:tabs>
                <w:tab w:val="num" w:pos="1494"/>
              </w:tabs>
              <w:spacing w:after="0"/>
              <w:rPr>
                <w:rFonts w:eastAsia="SimSun"/>
                <w:b/>
                <w:bCs/>
                <w:i/>
                <w:noProof/>
                <w:kern w:val="2"/>
                <w:sz w:val="18"/>
                <w:lang w:eastAsia="ko-KR"/>
              </w:rPr>
            </w:pPr>
            <w:r w:rsidRPr="001777E4">
              <w:rPr>
                <w:sz w:val="18"/>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7309F5" w:rsidRPr="001777E4" w14:paraId="11AC79D4" w14:textId="77777777" w:rsidTr="00512CCC">
        <w:trPr>
          <w:cantSplit/>
        </w:trPr>
        <w:tc>
          <w:tcPr>
            <w:tcW w:w="9639" w:type="dxa"/>
          </w:tcPr>
          <w:p w14:paraId="79BA86C6" w14:textId="77777777" w:rsidR="007309F5" w:rsidRPr="001777E4" w:rsidRDefault="007309F5" w:rsidP="00512CCC">
            <w:pPr>
              <w:keepNext/>
              <w:keepLines/>
              <w:tabs>
                <w:tab w:val="num" w:pos="1494"/>
              </w:tabs>
              <w:spacing w:after="0"/>
              <w:rPr>
                <w:rFonts w:eastAsia="SimSun"/>
                <w:b/>
                <w:bCs/>
                <w:i/>
                <w:noProof/>
                <w:kern w:val="2"/>
                <w:sz w:val="18"/>
                <w:lang w:eastAsia="ko-KR"/>
              </w:rPr>
            </w:pPr>
            <w:r w:rsidRPr="001777E4">
              <w:rPr>
                <w:rFonts w:eastAsia="SimSun"/>
                <w:b/>
                <w:bCs/>
                <w:i/>
                <w:noProof/>
                <w:kern w:val="2"/>
                <w:sz w:val="18"/>
                <w:lang w:eastAsia="ko-KR"/>
              </w:rPr>
              <w:t>ue-RadioAccessCapabilityInfo</w:t>
            </w:r>
          </w:p>
          <w:p w14:paraId="03D15B69" w14:textId="77777777" w:rsidR="007309F5" w:rsidRPr="001777E4" w:rsidRDefault="007309F5" w:rsidP="00512CCC">
            <w:pPr>
              <w:keepNext/>
              <w:keepLines/>
              <w:tabs>
                <w:tab w:val="num" w:pos="1494"/>
              </w:tabs>
              <w:spacing w:after="0"/>
              <w:rPr>
                <w:rFonts w:eastAsia="SimSun"/>
                <w:kern w:val="2"/>
                <w:sz w:val="18"/>
                <w:lang w:eastAsia="ko-KR"/>
              </w:rPr>
            </w:pPr>
            <w:r w:rsidRPr="001777E4">
              <w:rPr>
                <w:rFonts w:hint="eastAsia"/>
                <w:kern w:val="2"/>
                <w:sz w:val="18"/>
                <w:lang w:eastAsia="ja-JP"/>
              </w:rPr>
              <w:t xml:space="preserve">For E-UTRA radio access capabilities, </w:t>
            </w:r>
            <w:r w:rsidRPr="001777E4">
              <w:rPr>
                <w:kern w:val="2"/>
                <w:sz w:val="18"/>
                <w:lang w:eastAsia="ja-JP"/>
              </w:rPr>
              <w:t>it is up to E-UTRA how the backward compatibility among</w:t>
            </w:r>
            <w:r w:rsidRPr="001777E4">
              <w:rPr>
                <w:rFonts w:hint="eastAsia"/>
                <w:kern w:val="2"/>
                <w:sz w:val="18"/>
                <w:lang w:eastAsia="ja-JP"/>
              </w:rPr>
              <w:t xml:space="preserve"> </w:t>
            </w:r>
            <w:r w:rsidRPr="001777E4">
              <w:rPr>
                <w:rFonts w:hint="eastAsia"/>
                <w:i/>
                <w:kern w:val="2"/>
                <w:sz w:val="18"/>
                <w:lang w:eastAsia="ja-JP"/>
              </w:rPr>
              <w:t>supportedBandCombinationReduced</w:t>
            </w:r>
            <w:r w:rsidRPr="001777E4">
              <w:rPr>
                <w:kern w:val="2"/>
                <w:sz w:val="18"/>
                <w:lang w:eastAsia="ja-JP"/>
              </w:rPr>
              <w:t>,</w:t>
            </w:r>
            <w:r w:rsidRPr="001777E4">
              <w:rPr>
                <w:rFonts w:hint="eastAsia"/>
                <w:kern w:val="2"/>
                <w:sz w:val="18"/>
                <w:lang w:eastAsia="ja-JP"/>
              </w:rPr>
              <w:t xml:space="preserve"> </w:t>
            </w:r>
            <w:r w:rsidRPr="001777E4">
              <w:rPr>
                <w:rFonts w:hint="eastAsia"/>
                <w:i/>
                <w:kern w:val="2"/>
                <w:sz w:val="18"/>
                <w:lang w:eastAsia="ja-JP"/>
              </w:rPr>
              <w:t>supportedBandCombination</w:t>
            </w:r>
            <w:r w:rsidRPr="001777E4">
              <w:rPr>
                <w:kern w:val="2"/>
                <w:sz w:val="18"/>
                <w:lang w:eastAsia="ja-JP"/>
              </w:rPr>
              <w:t xml:space="preserve"> and</w:t>
            </w:r>
            <w:r w:rsidRPr="001777E4">
              <w:rPr>
                <w:rFonts w:hint="eastAsia"/>
                <w:kern w:val="2"/>
                <w:sz w:val="18"/>
                <w:lang w:eastAsia="ja-JP"/>
              </w:rPr>
              <w:t xml:space="preserve"> </w:t>
            </w:r>
            <w:r w:rsidRPr="001777E4">
              <w:rPr>
                <w:rFonts w:hint="eastAsia"/>
                <w:i/>
                <w:kern w:val="2"/>
                <w:sz w:val="18"/>
                <w:lang w:eastAsia="ja-JP"/>
              </w:rPr>
              <w:t>supportedBandCombinationAdd</w:t>
            </w:r>
            <w:r w:rsidRPr="001777E4">
              <w:rPr>
                <w:rFonts w:hint="eastAsia"/>
                <w:kern w:val="2"/>
                <w:sz w:val="18"/>
                <w:lang w:eastAsia="ja-JP"/>
              </w:rPr>
              <w:t xml:space="preserve"> </w:t>
            </w:r>
            <w:r w:rsidRPr="001777E4">
              <w:rPr>
                <w:kern w:val="2"/>
                <w:sz w:val="18"/>
                <w:lang w:eastAsia="ja-JP"/>
              </w:rPr>
              <w:t>is ensured</w:t>
            </w:r>
            <w:r w:rsidRPr="001777E4">
              <w:rPr>
                <w:rFonts w:hint="eastAsia"/>
                <w:kern w:val="2"/>
                <w:sz w:val="18"/>
                <w:lang w:eastAsia="ja-JP"/>
              </w:rPr>
              <w:t xml:space="preserve">. </w:t>
            </w:r>
            <w:r w:rsidRPr="001777E4">
              <w:rPr>
                <w:kern w:val="2"/>
                <w:sz w:val="18"/>
                <w:lang w:eastAsia="ja-JP"/>
              </w:rPr>
              <w:t xml:space="preserve">If </w:t>
            </w:r>
            <w:r w:rsidRPr="001777E4">
              <w:rPr>
                <w:i/>
                <w:kern w:val="2"/>
                <w:sz w:val="18"/>
                <w:lang w:eastAsia="ja-JP"/>
              </w:rPr>
              <w:t>supportedBandCombinationReduced</w:t>
            </w:r>
            <w:r w:rsidRPr="001777E4">
              <w:rPr>
                <w:kern w:val="2"/>
                <w:sz w:val="18"/>
                <w:lang w:eastAsia="ja-JP"/>
              </w:rPr>
              <w:t xml:space="preserve"> and </w:t>
            </w:r>
            <w:r w:rsidRPr="001777E4">
              <w:rPr>
                <w:i/>
                <w:kern w:val="2"/>
                <w:sz w:val="18"/>
                <w:lang w:eastAsia="ja-JP"/>
              </w:rPr>
              <w:t>supportedBandCombination</w:t>
            </w:r>
            <w:r w:rsidRPr="001777E4">
              <w:rPr>
                <w:kern w:val="2"/>
                <w:sz w:val="18"/>
                <w:lang w:eastAsia="ja-JP"/>
              </w:rPr>
              <w:t>/</w:t>
            </w:r>
            <w:r w:rsidRPr="001777E4">
              <w:rPr>
                <w:i/>
                <w:kern w:val="2"/>
                <w:sz w:val="18"/>
                <w:lang w:eastAsia="ja-JP"/>
              </w:rPr>
              <w:t>supportedBandCombinationAdd</w:t>
            </w:r>
            <w:r w:rsidRPr="001777E4">
              <w:rPr>
                <w:kern w:val="2"/>
                <w:sz w:val="18"/>
                <w:lang w:eastAsia="ja-JP"/>
              </w:rPr>
              <w:t xml:space="preserve"> </w:t>
            </w:r>
            <w:r w:rsidRPr="001777E4">
              <w:rPr>
                <w:rFonts w:hint="eastAsia"/>
                <w:kern w:val="2"/>
                <w:sz w:val="18"/>
                <w:lang w:eastAsia="ja-JP"/>
              </w:rPr>
              <w:t xml:space="preserve">are included into </w:t>
            </w:r>
            <w:r w:rsidRPr="001777E4">
              <w:rPr>
                <w:rFonts w:hint="eastAsia"/>
                <w:i/>
                <w:kern w:val="2"/>
                <w:sz w:val="18"/>
                <w:lang w:eastAsia="ja-JP"/>
              </w:rPr>
              <w:t>ueCapabilityRAT-Container</w:t>
            </w:r>
            <w:r w:rsidRPr="001777E4">
              <w:rPr>
                <w:rFonts w:hint="eastAsia"/>
                <w:kern w:val="2"/>
                <w:sz w:val="18"/>
                <w:lang w:eastAsia="ja-JP"/>
              </w:rPr>
              <w:t>, it can be</w:t>
            </w:r>
            <w:r w:rsidRPr="001777E4">
              <w:rPr>
                <w:kern w:val="2"/>
                <w:sz w:val="18"/>
                <w:lang w:eastAsia="ja-JP"/>
              </w:rPr>
              <w:t xml:space="preserve"> assume</w:t>
            </w:r>
            <w:r w:rsidRPr="001777E4">
              <w:rPr>
                <w:rFonts w:hint="eastAsia"/>
                <w:kern w:val="2"/>
                <w:sz w:val="18"/>
                <w:lang w:eastAsia="ja-JP"/>
              </w:rPr>
              <w:t>d</w:t>
            </w:r>
            <w:r w:rsidRPr="001777E4">
              <w:rPr>
                <w:kern w:val="2"/>
                <w:sz w:val="18"/>
                <w:lang w:eastAsia="ja-JP"/>
              </w:rPr>
              <w:t xml:space="preserve"> that the value of fields</w:t>
            </w:r>
            <w:r w:rsidRPr="001777E4">
              <w:rPr>
                <w:rFonts w:hint="eastAsia"/>
                <w:kern w:val="2"/>
                <w:sz w:val="18"/>
                <w:lang w:eastAsia="ja-JP"/>
              </w:rPr>
              <w:t>,</w:t>
            </w:r>
            <w:r w:rsidRPr="001777E4">
              <w:rPr>
                <w:kern w:val="2"/>
                <w:sz w:val="18"/>
                <w:lang w:eastAsia="ja-JP"/>
              </w:rPr>
              <w:t xml:space="preserve"> </w:t>
            </w:r>
            <w:r w:rsidRPr="001777E4">
              <w:rPr>
                <w:i/>
                <w:kern w:val="2"/>
                <w:sz w:val="18"/>
                <w:lang w:eastAsia="ja-JP"/>
              </w:rPr>
              <w:t>requestedBands</w:t>
            </w:r>
            <w:r w:rsidRPr="001777E4">
              <w:rPr>
                <w:kern w:val="2"/>
                <w:sz w:val="18"/>
                <w:lang w:eastAsia="ja-JP"/>
              </w:rPr>
              <w:t xml:space="preserve">, </w:t>
            </w:r>
            <w:r w:rsidRPr="001777E4">
              <w:rPr>
                <w:i/>
                <w:kern w:val="2"/>
                <w:sz w:val="18"/>
                <w:lang w:eastAsia="ja-JP"/>
              </w:rPr>
              <w:t>reducedIntNonContCombRequested</w:t>
            </w:r>
            <w:r w:rsidRPr="001777E4">
              <w:rPr>
                <w:kern w:val="2"/>
                <w:sz w:val="18"/>
                <w:lang w:eastAsia="ja-JP"/>
              </w:rPr>
              <w:t xml:space="preserve"> and </w:t>
            </w:r>
            <w:r w:rsidRPr="001777E4">
              <w:rPr>
                <w:i/>
                <w:kern w:val="2"/>
                <w:sz w:val="18"/>
                <w:lang w:eastAsia="ja-JP"/>
              </w:rPr>
              <w:t>requestedCCsXL</w:t>
            </w:r>
            <w:r w:rsidRPr="001777E4">
              <w:rPr>
                <w:kern w:val="2"/>
                <w:sz w:val="18"/>
                <w:lang w:eastAsia="ja-JP"/>
              </w:rPr>
              <w:t xml:space="preserve"> </w:t>
            </w:r>
            <w:r w:rsidRPr="001777E4">
              <w:rPr>
                <w:rFonts w:hint="eastAsia"/>
                <w:kern w:val="2"/>
                <w:sz w:val="18"/>
                <w:lang w:eastAsia="ja-JP"/>
              </w:rPr>
              <w:t>are consistend with</w:t>
            </w:r>
            <w:r w:rsidRPr="001777E4">
              <w:rPr>
                <w:kern w:val="2"/>
                <w:sz w:val="18"/>
                <w:lang w:eastAsia="ja-JP"/>
              </w:rPr>
              <w:t xml:space="preserve"> all supported band combination fields. </w:t>
            </w:r>
            <w:r w:rsidRPr="001777E4">
              <w:rPr>
                <w:rFonts w:eastAsia="SimSun"/>
                <w:kern w:val="2"/>
                <w:sz w:val="18"/>
                <w:lang w:eastAsia="ko-KR"/>
              </w:rPr>
              <w:t>NOTE 2</w:t>
            </w:r>
          </w:p>
        </w:tc>
      </w:tr>
      <w:tr w:rsidR="007309F5" w:rsidRPr="001777E4" w14:paraId="6F70DFBA" w14:textId="77777777" w:rsidTr="00512CCC">
        <w:trPr>
          <w:cantSplit/>
        </w:trPr>
        <w:tc>
          <w:tcPr>
            <w:tcW w:w="9639" w:type="dxa"/>
          </w:tcPr>
          <w:p w14:paraId="20CA73B6" w14:textId="77777777" w:rsidR="007309F5" w:rsidRPr="001777E4" w:rsidRDefault="007309F5" w:rsidP="00512CCC">
            <w:pPr>
              <w:keepNext/>
              <w:keepLines/>
              <w:spacing w:after="0"/>
              <w:jc w:val="left"/>
              <w:rPr>
                <w:b/>
                <w:bCs/>
                <w:i/>
                <w:noProof/>
                <w:sz w:val="18"/>
                <w:lang w:val="en-US" w:eastAsia="ko-KR"/>
              </w:rPr>
            </w:pPr>
            <w:r w:rsidRPr="001777E4">
              <w:rPr>
                <w:b/>
                <w:bCs/>
                <w:i/>
                <w:noProof/>
                <w:sz w:val="18"/>
                <w:lang w:eastAsia="ko-KR"/>
              </w:rPr>
              <w:t>ue-SupportedEARFCN</w:t>
            </w:r>
          </w:p>
          <w:p w14:paraId="11C5E1B7" w14:textId="77777777" w:rsidR="007309F5" w:rsidRPr="001777E4" w:rsidRDefault="007309F5" w:rsidP="00512CCC">
            <w:pPr>
              <w:keepNext/>
              <w:keepLines/>
              <w:tabs>
                <w:tab w:val="num" w:pos="1494"/>
              </w:tabs>
              <w:spacing w:after="0"/>
              <w:rPr>
                <w:rFonts w:eastAsia="SimSun"/>
                <w:b/>
                <w:bCs/>
                <w:i/>
                <w:noProof/>
                <w:kern w:val="2"/>
                <w:sz w:val="18"/>
                <w:lang w:eastAsia="ko-KR"/>
              </w:rPr>
            </w:pPr>
            <w:r w:rsidRPr="001777E4">
              <w:rPr>
                <w:bCs/>
                <w:noProof/>
                <w:sz w:val="18"/>
                <w:lang w:eastAsia="en-GB"/>
              </w:rPr>
              <w:t>Includes UE supported EARFCN of the handover target E-UTRA cell if the target E-UTRA cell belongs to multiple frequency bands.</w:t>
            </w:r>
          </w:p>
        </w:tc>
      </w:tr>
    </w:tbl>
    <w:p w14:paraId="5843CFE4" w14:textId="77777777" w:rsidR="007309F5" w:rsidRDefault="007309F5" w:rsidP="007309F5">
      <w:pPr>
        <w:tabs>
          <w:tab w:val="left" w:pos="6752"/>
        </w:tabs>
        <w:rPr>
          <w:rFonts w:cs="Arial"/>
          <w:lang w:val="en-US"/>
        </w:rPr>
      </w:pPr>
    </w:p>
    <w:p w14:paraId="128562AA" w14:textId="77777777" w:rsidR="00C847BD" w:rsidRDefault="00C847BD" w:rsidP="00047D6C">
      <w:pPr>
        <w:tabs>
          <w:tab w:val="left" w:pos="6752"/>
        </w:tabs>
        <w:rPr>
          <w:rFonts w:cs="Arial"/>
          <w:lang w:val="en-US"/>
        </w:rPr>
      </w:pPr>
    </w:p>
    <w:sectPr w:rsidR="00C847BD">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88F35" w14:textId="77777777" w:rsidR="00512CCC" w:rsidRDefault="00512CCC">
      <w:r>
        <w:separator/>
      </w:r>
    </w:p>
  </w:endnote>
  <w:endnote w:type="continuationSeparator" w:id="0">
    <w:p w14:paraId="492D61FB" w14:textId="77777777" w:rsidR="00512CCC" w:rsidRDefault="00512CCC">
      <w:r>
        <w:continuationSeparator/>
      </w:r>
    </w:p>
  </w:endnote>
  <w:endnote w:type="continuationNotice" w:id="1">
    <w:p w14:paraId="4F1732AB" w14:textId="77777777" w:rsidR="00512CCC" w:rsidRDefault="00512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Emoji">
    <w:altName w:val="Segoe UI"/>
    <w:charset w:val="00"/>
    <w:family w:val="swiss"/>
    <w:pitch w:val="variable"/>
    <w:sig w:usb0="00000003" w:usb1="02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512CCC" w:rsidRPr="00287409" w:rsidRDefault="00512CCC"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FEE2F" w14:textId="77777777" w:rsidR="00512CCC" w:rsidRDefault="00512CCC">
      <w:r>
        <w:separator/>
      </w:r>
    </w:p>
  </w:footnote>
  <w:footnote w:type="continuationSeparator" w:id="0">
    <w:p w14:paraId="4454E8A7" w14:textId="77777777" w:rsidR="00512CCC" w:rsidRDefault="00512CCC">
      <w:r>
        <w:continuationSeparator/>
      </w:r>
    </w:p>
  </w:footnote>
  <w:footnote w:type="continuationNotice" w:id="1">
    <w:p w14:paraId="0512007F" w14:textId="77777777" w:rsidR="00512CCC" w:rsidRDefault="00512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512CCC" w:rsidRDefault="00512C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A76588"/>
    <w:multiLevelType w:val="hybridMultilevel"/>
    <w:tmpl w:val="426EDB12"/>
    <w:lvl w:ilvl="0" w:tplc="9F54E69A">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846A1C"/>
    <w:multiLevelType w:val="hybridMultilevel"/>
    <w:tmpl w:val="17CA1B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F115E1"/>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13"/>
  </w:num>
  <w:num w:numId="10">
    <w:abstractNumId w:val="15"/>
  </w:num>
  <w:num w:numId="11">
    <w:abstractNumId w:val="8"/>
    <w:lvlOverride w:ilvl="0">
      <w:startOverride w:val="1"/>
    </w:lvlOverride>
  </w:num>
  <w:num w:numId="12">
    <w:abstractNumId w:val="5"/>
  </w:num>
  <w:num w:numId="13">
    <w:abstractNumId w:val="2"/>
  </w:num>
  <w:num w:numId="14">
    <w:abstractNumId w:val="1"/>
  </w:num>
  <w:num w:numId="15">
    <w:abstractNumId w:val="0"/>
  </w:num>
  <w:num w:numId="16">
    <w:abstractNumId w:val="12"/>
  </w:num>
  <w:num w:numId="17">
    <w:abstractNumId w:val="13"/>
    <w:lvlOverride w:ilvl="0">
      <w:startOverride w:val="1"/>
    </w:lvlOverride>
  </w:num>
  <w:num w:numId="18">
    <w:abstractNumId w:val="8"/>
    <w:lvlOverride w:ilvl="0">
      <w:startOverride w:val="1"/>
    </w:lvlOverride>
  </w:num>
  <w:num w:numId="19">
    <w:abstractNumId w:val="4"/>
  </w:num>
  <w:num w:numId="20">
    <w:abstractNumId w:val="8"/>
    <w:lvlOverride w:ilvl="0">
      <w:startOverride w:val="1"/>
    </w:lvlOverride>
  </w:num>
  <w:num w:numId="21">
    <w:abstractNumId w:val="8"/>
    <w:lvlOverride w:ilvl="0">
      <w:startOverride w:val="1"/>
    </w:lvlOverride>
  </w:num>
  <w:num w:numId="22">
    <w:abstractNumId w:val="8"/>
  </w:num>
  <w:num w:numId="23">
    <w:abstractNumId w:val="8"/>
    <w:lvlOverride w:ilvl="0">
      <w:startOverride w:val="1"/>
    </w:lvlOverride>
  </w:num>
  <w:num w:numId="24">
    <w:abstractNumId w:val="16"/>
  </w:num>
  <w:num w:numId="25">
    <w:abstractNumId w:val="8"/>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C7"/>
    <w:rsid w:val="00006896"/>
    <w:rsid w:val="00007CDC"/>
    <w:rsid w:val="00011B28"/>
    <w:rsid w:val="00015D15"/>
    <w:rsid w:val="00016691"/>
    <w:rsid w:val="0001724D"/>
    <w:rsid w:val="00021B64"/>
    <w:rsid w:val="00023A51"/>
    <w:rsid w:val="00023BA0"/>
    <w:rsid w:val="00024264"/>
    <w:rsid w:val="0002564D"/>
    <w:rsid w:val="00025734"/>
    <w:rsid w:val="000258D7"/>
    <w:rsid w:val="00025ECA"/>
    <w:rsid w:val="00027939"/>
    <w:rsid w:val="00030BC8"/>
    <w:rsid w:val="000325B8"/>
    <w:rsid w:val="00032D51"/>
    <w:rsid w:val="0003371D"/>
    <w:rsid w:val="00033B56"/>
    <w:rsid w:val="00034C15"/>
    <w:rsid w:val="00035689"/>
    <w:rsid w:val="000369C9"/>
    <w:rsid w:val="00036BA1"/>
    <w:rsid w:val="000376F4"/>
    <w:rsid w:val="00040478"/>
    <w:rsid w:val="00040E61"/>
    <w:rsid w:val="00041C0A"/>
    <w:rsid w:val="00041F29"/>
    <w:rsid w:val="000422E2"/>
    <w:rsid w:val="00042F22"/>
    <w:rsid w:val="000444EF"/>
    <w:rsid w:val="00047D6C"/>
    <w:rsid w:val="00052A07"/>
    <w:rsid w:val="000534E3"/>
    <w:rsid w:val="0005606A"/>
    <w:rsid w:val="00057117"/>
    <w:rsid w:val="000577AC"/>
    <w:rsid w:val="000612AF"/>
    <w:rsid w:val="000616E7"/>
    <w:rsid w:val="00062C76"/>
    <w:rsid w:val="0006487E"/>
    <w:rsid w:val="00065E1A"/>
    <w:rsid w:val="000715C7"/>
    <w:rsid w:val="000763DE"/>
    <w:rsid w:val="00077E5F"/>
    <w:rsid w:val="0008036A"/>
    <w:rsid w:val="00081AE6"/>
    <w:rsid w:val="000841D3"/>
    <w:rsid w:val="00084E42"/>
    <w:rsid w:val="00085571"/>
    <w:rsid w:val="000855EB"/>
    <w:rsid w:val="00085B52"/>
    <w:rsid w:val="000866F2"/>
    <w:rsid w:val="000879F0"/>
    <w:rsid w:val="0009009F"/>
    <w:rsid w:val="00090368"/>
    <w:rsid w:val="00091557"/>
    <w:rsid w:val="000924C1"/>
    <w:rsid w:val="000924F0"/>
    <w:rsid w:val="00093400"/>
    <w:rsid w:val="00093474"/>
    <w:rsid w:val="0009500E"/>
    <w:rsid w:val="000950AB"/>
    <w:rsid w:val="0009510F"/>
    <w:rsid w:val="0009642D"/>
    <w:rsid w:val="00096C0E"/>
    <w:rsid w:val="00096E3E"/>
    <w:rsid w:val="000A158C"/>
    <w:rsid w:val="000A1593"/>
    <w:rsid w:val="000A1B7B"/>
    <w:rsid w:val="000A288D"/>
    <w:rsid w:val="000A3F13"/>
    <w:rsid w:val="000A56F2"/>
    <w:rsid w:val="000B0AA4"/>
    <w:rsid w:val="000B2084"/>
    <w:rsid w:val="000B2719"/>
    <w:rsid w:val="000B3398"/>
    <w:rsid w:val="000B3A8F"/>
    <w:rsid w:val="000B49C1"/>
    <w:rsid w:val="000B4AB9"/>
    <w:rsid w:val="000B4B3A"/>
    <w:rsid w:val="000B58C3"/>
    <w:rsid w:val="000B61E9"/>
    <w:rsid w:val="000C05BE"/>
    <w:rsid w:val="000C165A"/>
    <w:rsid w:val="000C2CD8"/>
    <w:rsid w:val="000C2E19"/>
    <w:rsid w:val="000C2F82"/>
    <w:rsid w:val="000C3634"/>
    <w:rsid w:val="000C5B3C"/>
    <w:rsid w:val="000D0D07"/>
    <w:rsid w:val="000D4797"/>
    <w:rsid w:val="000D5606"/>
    <w:rsid w:val="000D5960"/>
    <w:rsid w:val="000D5E76"/>
    <w:rsid w:val="000D5FA9"/>
    <w:rsid w:val="000E0527"/>
    <w:rsid w:val="000E06FA"/>
    <w:rsid w:val="000E07EC"/>
    <w:rsid w:val="000E1E92"/>
    <w:rsid w:val="000E6C0A"/>
    <w:rsid w:val="000E6F10"/>
    <w:rsid w:val="000E79B6"/>
    <w:rsid w:val="000F06D6"/>
    <w:rsid w:val="000F0EB1"/>
    <w:rsid w:val="000F1106"/>
    <w:rsid w:val="000F13AA"/>
    <w:rsid w:val="000F1708"/>
    <w:rsid w:val="000F3BE9"/>
    <w:rsid w:val="000F3F6C"/>
    <w:rsid w:val="000F685D"/>
    <w:rsid w:val="000F6DF3"/>
    <w:rsid w:val="001005FF"/>
    <w:rsid w:val="00100B03"/>
    <w:rsid w:val="00105E6A"/>
    <w:rsid w:val="001062FB"/>
    <w:rsid w:val="001063E6"/>
    <w:rsid w:val="0010701F"/>
    <w:rsid w:val="00110A53"/>
    <w:rsid w:val="0011104E"/>
    <w:rsid w:val="00112F08"/>
    <w:rsid w:val="00113CF4"/>
    <w:rsid w:val="0011503E"/>
    <w:rsid w:val="001153EA"/>
    <w:rsid w:val="00115643"/>
    <w:rsid w:val="00116765"/>
    <w:rsid w:val="00117E3D"/>
    <w:rsid w:val="001207A2"/>
    <w:rsid w:val="00120A07"/>
    <w:rsid w:val="001219F5"/>
    <w:rsid w:val="00121A20"/>
    <w:rsid w:val="00122F2E"/>
    <w:rsid w:val="0012377F"/>
    <w:rsid w:val="00124314"/>
    <w:rsid w:val="00124CAF"/>
    <w:rsid w:val="00125221"/>
    <w:rsid w:val="00126B4A"/>
    <w:rsid w:val="00132E48"/>
    <w:rsid w:val="00132FD0"/>
    <w:rsid w:val="001344C0"/>
    <w:rsid w:val="001346FA"/>
    <w:rsid w:val="00135252"/>
    <w:rsid w:val="00137AB5"/>
    <w:rsid w:val="00137F0B"/>
    <w:rsid w:val="001422D4"/>
    <w:rsid w:val="00144A26"/>
    <w:rsid w:val="00151842"/>
    <w:rsid w:val="00151E23"/>
    <w:rsid w:val="001526E0"/>
    <w:rsid w:val="00153D9A"/>
    <w:rsid w:val="001551B5"/>
    <w:rsid w:val="00155A17"/>
    <w:rsid w:val="00157BCA"/>
    <w:rsid w:val="00157F3B"/>
    <w:rsid w:val="0016332A"/>
    <w:rsid w:val="0016400E"/>
    <w:rsid w:val="0016425E"/>
    <w:rsid w:val="001643A8"/>
    <w:rsid w:val="00164F89"/>
    <w:rsid w:val="001659C1"/>
    <w:rsid w:val="0016747A"/>
    <w:rsid w:val="001679B1"/>
    <w:rsid w:val="00173A8E"/>
    <w:rsid w:val="0017425F"/>
    <w:rsid w:val="00174D0E"/>
    <w:rsid w:val="00177795"/>
    <w:rsid w:val="001777E4"/>
    <w:rsid w:val="0018143F"/>
    <w:rsid w:val="001820B8"/>
    <w:rsid w:val="00183F64"/>
    <w:rsid w:val="001845D2"/>
    <w:rsid w:val="001865BC"/>
    <w:rsid w:val="00190AC1"/>
    <w:rsid w:val="00192D2D"/>
    <w:rsid w:val="0019341A"/>
    <w:rsid w:val="001937EC"/>
    <w:rsid w:val="00194B83"/>
    <w:rsid w:val="00195A59"/>
    <w:rsid w:val="00197318"/>
    <w:rsid w:val="00197DF9"/>
    <w:rsid w:val="001A1987"/>
    <w:rsid w:val="001A1F12"/>
    <w:rsid w:val="001A2564"/>
    <w:rsid w:val="001A4B98"/>
    <w:rsid w:val="001A6173"/>
    <w:rsid w:val="001A6CBA"/>
    <w:rsid w:val="001B0D97"/>
    <w:rsid w:val="001B5A5D"/>
    <w:rsid w:val="001B5E6F"/>
    <w:rsid w:val="001B6DEF"/>
    <w:rsid w:val="001B7568"/>
    <w:rsid w:val="001C1482"/>
    <w:rsid w:val="001C1CE5"/>
    <w:rsid w:val="001C3D2A"/>
    <w:rsid w:val="001C5D1E"/>
    <w:rsid w:val="001C6495"/>
    <w:rsid w:val="001C7CEE"/>
    <w:rsid w:val="001D4F65"/>
    <w:rsid w:val="001D51BA"/>
    <w:rsid w:val="001D6342"/>
    <w:rsid w:val="001D6D53"/>
    <w:rsid w:val="001E008C"/>
    <w:rsid w:val="001E3068"/>
    <w:rsid w:val="001E47C6"/>
    <w:rsid w:val="001E5394"/>
    <w:rsid w:val="001E58E2"/>
    <w:rsid w:val="001E7AED"/>
    <w:rsid w:val="001F1662"/>
    <w:rsid w:val="001F3469"/>
    <w:rsid w:val="001F3916"/>
    <w:rsid w:val="001F54C5"/>
    <w:rsid w:val="001F662C"/>
    <w:rsid w:val="001F7074"/>
    <w:rsid w:val="00200490"/>
    <w:rsid w:val="00201D4D"/>
    <w:rsid w:val="00201F3A"/>
    <w:rsid w:val="00202EAD"/>
    <w:rsid w:val="00203F96"/>
    <w:rsid w:val="002069B2"/>
    <w:rsid w:val="00207DD5"/>
    <w:rsid w:val="00207FA3"/>
    <w:rsid w:val="0021125E"/>
    <w:rsid w:val="0021194A"/>
    <w:rsid w:val="00212001"/>
    <w:rsid w:val="0021343C"/>
    <w:rsid w:val="00214DA8"/>
    <w:rsid w:val="00215423"/>
    <w:rsid w:val="002158FA"/>
    <w:rsid w:val="00220600"/>
    <w:rsid w:val="002224DB"/>
    <w:rsid w:val="00223FCB"/>
    <w:rsid w:val="002252C3"/>
    <w:rsid w:val="00225A71"/>
    <w:rsid w:val="00225C54"/>
    <w:rsid w:val="00230765"/>
    <w:rsid w:val="00230AD0"/>
    <w:rsid w:val="002319E4"/>
    <w:rsid w:val="00231CF8"/>
    <w:rsid w:val="00233146"/>
    <w:rsid w:val="0023432A"/>
    <w:rsid w:val="00235632"/>
    <w:rsid w:val="00235872"/>
    <w:rsid w:val="00235E23"/>
    <w:rsid w:val="00235EAA"/>
    <w:rsid w:val="00241559"/>
    <w:rsid w:val="0024275B"/>
    <w:rsid w:val="002435B3"/>
    <w:rsid w:val="002458EB"/>
    <w:rsid w:val="00247A7E"/>
    <w:rsid w:val="002500C8"/>
    <w:rsid w:val="002509BC"/>
    <w:rsid w:val="0025234C"/>
    <w:rsid w:val="00257543"/>
    <w:rsid w:val="002617E7"/>
    <w:rsid w:val="00261FC8"/>
    <w:rsid w:val="00261FD5"/>
    <w:rsid w:val="00264228"/>
    <w:rsid w:val="00264334"/>
    <w:rsid w:val="0026473E"/>
    <w:rsid w:val="00265503"/>
    <w:rsid w:val="00266214"/>
    <w:rsid w:val="00267C83"/>
    <w:rsid w:val="00270B03"/>
    <w:rsid w:val="0027144F"/>
    <w:rsid w:val="00271F3A"/>
    <w:rsid w:val="00273278"/>
    <w:rsid w:val="002737F4"/>
    <w:rsid w:val="00277E0F"/>
    <w:rsid w:val="002805F5"/>
    <w:rsid w:val="00280751"/>
    <w:rsid w:val="0028280A"/>
    <w:rsid w:val="00283860"/>
    <w:rsid w:val="0028520D"/>
    <w:rsid w:val="00285CCF"/>
    <w:rsid w:val="00285E8E"/>
    <w:rsid w:val="00286ACD"/>
    <w:rsid w:val="00287409"/>
    <w:rsid w:val="00287838"/>
    <w:rsid w:val="00290613"/>
    <w:rsid w:val="002907B5"/>
    <w:rsid w:val="00290FC6"/>
    <w:rsid w:val="00291CFD"/>
    <w:rsid w:val="00292624"/>
    <w:rsid w:val="00292ADE"/>
    <w:rsid w:val="00292CB0"/>
    <w:rsid w:val="00292EB7"/>
    <w:rsid w:val="00293834"/>
    <w:rsid w:val="00296227"/>
    <w:rsid w:val="00296F44"/>
    <w:rsid w:val="0029777D"/>
    <w:rsid w:val="002A055E"/>
    <w:rsid w:val="002A1D4E"/>
    <w:rsid w:val="002A1E0B"/>
    <w:rsid w:val="002A24E7"/>
    <w:rsid w:val="002A2869"/>
    <w:rsid w:val="002A463A"/>
    <w:rsid w:val="002A5538"/>
    <w:rsid w:val="002A7600"/>
    <w:rsid w:val="002B039E"/>
    <w:rsid w:val="002B1479"/>
    <w:rsid w:val="002B24D6"/>
    <w:rsid w:val="002B4478"/>
    <w:rsid w:val="002B7C8A"/>
    <w:rsid w:val="002C0A03"/>
    <w:rsid w:val="002C2DAA"/>
    <w:rsid w:val="002C2EFE"/>
    <w:rsid w:val="002C3817"/>
    <w:rsid w:val="002C41E6"/>
    <w:rsid w:val="002C5E8C"/>
    <w:rsid w:val="002D071A"/>
    <w:rsid w:val="002D174F"/>
    <w:rsid w:val="002D34B2"/>
    <w:rsid w:val="002D4FC9"/>
    <w:rsid w:val="002D58E7"/>
    <w:rsid w:val="002D7637"/>
    <w:rsid w:val="002E17F2"/>
    <w:rsid w:val="002E279D"/>
    <w:rsid w:val="002E6ADD"/>
    <w:rsid w:val="002E7CAE"/>
    <w:rsid w:val="002F0017"/>
    <w:rsid w:val="002F2771"/>
    <w:rsid w:val="002F3296"/>
    <w:rsid w:val="002F37A9"/>
    <w:rsid w:val="002F5FDD"/>
    <w:rsid w:val="002F754E"/>
    <w:rsid w:val="002F7CD9"/>
    <w:rsid w:val="002F7FE8"/>
    <w:rsid w:val="00301CE6"/>
    <w:rsid w:val="0030256B"/>
    <w:rsid w:val="0030501F"/>
    <w:rsid w:val="003069E5"/>
    <w:rsid w:val="00307BA1"/>
    <w:rsid w:val="00311702"/>
    <w:rsid w:val="00311DEB"/>
    <w:rsid w:val="00311E82"/>
    <w:rsid w:val="00313FD6"/>
    <w:rsid w:val="003143BD"/>
    <w:rsid w:val="00317075"/>
    <w:rsid w:val="0031764B"/>
    <w:rsid w:val="003203ED"/>
    <w:rsid w:val="00320747"/>
    <w:rsid w:val="003221E1"/>
    <w:rsid w:val="00322C9F"/>
    <w:rsid w:val="00323720"/>
    <w:rsid w:val="00324D23"/>
    <w:rsid w:val="00326340"/>
    <w:rsid w:val="003277BD"/>
    <w:rsid w:val="00331751"/>
    <w:rsid w:val="00334579"/>
    <w:rsid w:val="00334B76"/>
    <w:rsid w:val="00335858"/>
    <w:rsid w:val="00335E9D"/>
    <w:rsid w:val="00336794"/>
    <w:rsid w:val="00336796"/>
    <w:rsid w:val="00336BDA"/>
    <w:rsid w:val="00340530"/>
    <w:rsid w:val="0034157B"/>
    <w:rsid w:val="00342BD7"/>
    <w:rsid w:val="00343A07"/>
    <w:rsid w:val="00346DB5"/>
    <w:rsid w:val="003477B1"/>
    <w:rsid w:val="00347816"/>
    <w:rsid w:val="0035056B"/>
    <w:rsid w:val="00350954"/>
    <w:rsid w:val="00353351"/>
    <w:rsid w:val="003538BC"/>
    <w:rsid w:val="00353B38"/>
    <w:rsid w:val="00353D67"/>
    <w:rsid w:val="0035445E"/>
    <w:rsid w:val="0035482C"/>
    <w:rsid w:val="00357380"/>
    <w:rsid w:val="003602D9"/>
    <w:rsid w:val="003604CE"/>
    <w:rsid w:val="003611DA"/>
    <w:rsid w:val="00364D14"/>
    <w:rsid w:val="00367A9C"/>
    <w:rsid w:val="003703A3"/>
    <w:rsid w:val="00370E47"/>
    <w:rsid w:val="0037225D"/>
    <w:rsid w:val="00372E23"/>
    <w:rsid w:val="00373B80"/>
    <w:rsid w:val="00373BFB"/>
    <w:rsid w:val="003742AC"/>
    <w:rsid w:val="0037432D"/>
    <w:rsid w:val="00377CE1"/>
    <w:rsid w:val="003804FC"/>
    <w:rsid w:val="00380F17"/>
    <w:rsid w:val="0038135E"/>
    <w:rsid w:val="00381AD9"/>
    <w:rsid w:val="00385BF0"/>
    <w:rsid w:val="00385F2F"/>
    <w:rsid w:val="00387728"/>
    <w:rsid w:val="00390B6F"/>
    <w:rsid w:val="00391393"/>
    <w:rsid w:val="00392192"/>
    <w:rsid w:val="003939FF"/>
    <w:rsid w:val="003A2223"/>
    <w:rsid w:val="003A2A0F"/>
    <w:rsid w:val="003A3BB1"/>
    <w:rsid w:val="003A45A1"/>
    <w:rsid w:val="003A5B0A"/>
    <w:rsid w:val="003A6BAC"/>
    <w:rsid w:val="003A752A"/>
    <w:rsid w:val="003A7EF3"/>
    <w:rsid w:val="003B159C"/>
    <w:rsid w:val="003B1918"/>
    <w:rsid w:val="003B369F"/>
    <w:rsid w:val="003B36A3"/>
    <w:rsid w:val="003B6A69"/>
    <w:rsid w:val="003B6CA4"/>
    <w:rsid w:val="003B7FE5"/>
    <w:rsid w:val="003C11C8"/>
    <w:rsid w:val="003C2702"/>
    <w:rsid w:val="003C3107"/>
    <w:rsid w:val="003C36AF"/>
    <w:rsid w:val="003C3DB0"/>
    <w:rsid w:val="003C55F1"/>
    <w:rsid w:val="003C604A"/>
    <w:rsid w:val="003C7806"/>
    <w:rsid w:val="003D0620"/>
    <w:rsid w:val="003D109F"/>
    <w:rsid w:val="003D1200"/>
    <w:rsid w:val="003D2478"/>
    <w:rsid w:val="003D2FC4"/>
    <w:rsid w:val="003D3C45"/>
    <w:rsid w:val="003D5B1F"/>
    <w:rsid w:val="003E0699"/>
    <w:rsid w:val="003E15FA"/>
    <w:rsid w:val="003E3AF9"/>
    <w:rsid w:val="003E55E4"/>
    <w:rsid w:val="003E5844"/>
    <w:rsid w:val="003E74E3"/>
    <w:rsid w:val="003F05C7"/>
    <w:rsid w:val="003F2CD4"/>
    <w:rsid w:val="003F6BBE"/>
    <w:rsid w:val="003F7B8C"/>
    <w:rsid w:val="004000E8"/>
    <w:rsid w:val="00400366"/>
    <w:rsid w:val="00402E2B"/>
    <w:rsid w:val="0040512B"/>
    <w:rsid w:val="00405CA5"/>
    <w:rsid w:val="00406766"/>
    <w:rsid w:val="004072CC"/>
    <w:rsid w:val="00407CD3"/>
    <w:rsid w:val="00410134"/>
    <w:rsid w:val="00410AD9"/>
    <w:rsid w:val="00410B72"/>
    <w:rsid w:val="00410F18"/>
    <w:rsid w:val="0041137A"/>
    <w:rsid w:val="0041263E"/>
    <w:rsid w:val="00413317"/>
    <w:rsid w:val="00413AAC"/>
    <w:rsid w:val="004152F3"/>
    <w:rsid w:val="00415ACE"/>
    <w:rsid w:val="004172C2"/>
    <w:rsid w:val="0042058F"/>
    <w:rsid w:val="00421105"/>
    <w:rsid w:val="00422CCD"/>
    <w:rsid w:val="004242F4"/>
    <w:rsid w:val="0042528A"/>
    <w:rsid w:val="00426E2C"/>
    <w:rsid w:val="00427248"/>
    <w:rsid w:val="00433197"/>
    <w:rsid w:val="00436A13"/>
    <w:rsid w:val="00437447"/>
    <w:rsid w:val="00440F00"/>
    <w:rsid w:val="00441A92"/>
    <w:rsid w:val="00441F16"/>
    <w:rsid w:val="00444F56"/>
    <w:rsid w:val="00446488"/>
    <w:rsid w:val="00447C0B"/>
    <w:rsid w:val="00450D5E"/>
    <w:rsid w:val="004517AA"/>
    <w:rsid w:val="00452345"/>
    <w:rsid w:val="00452CAC"/>
    <w:rsid w:val="00452D0D"/>
    <w:rsid w:val="00453A31"/>
    <w:rsid w:val="00457565"/>
    <w:rsid w:val="00457B71"/>
    <w:rsid w:val="004619E9"/>
    <w:rsid w:val="00462DFC"/>
    <w:rsid w:val="00463E45"/>
    <w:rsid w:val="0046405E"/>
    <w:rsid w:val="00465F3A"/>
    <w:rsid w:val="004669E2"/>
    <w:rsid w:val="0046750B"/>
    <w:rsid w:val="00470C31"/>
    <w:rsid w:val="004734D0"/>
    <w:rsid w:val="00474D49"/>
    <w:rsid w:val="00474DE9"/>
    <w:rsid w:val="0047556B"/>
    <w:rsid w:val="00475711"/>
    <w:rsid w:val="00477768"/>
    <w:rsid w:val="0048070B"/>
    <w:rsid w:val="004816E7"/>
    <w:rsid w:val="00484B29"/>
    <w:rsid w:val="00486BC3"/>
    <w:rsid w:val="00487CE3"/>
    <w:rsid w:val="00491C5E"/>
    <w:rsid w:val="00492BC5"/>
    <w:rsid w:val="004960B3"/>
    <w:rsid w:val="004964F1"/>
    <w:rsid w:val="00496C77"/>
    <w:rsid w:val="00496F33"/>
    <w:rsid w:val="00497518"/>
    <w:rsid w:val="00497818"/>
    <w:rsid w:val="004A16BC"/>
    <w:rsid w:val="004A1EF1"/>
    <w:rsid w:val="004A2B94"/>
    <w:rsid w:val="004A4738"/>
    <w:rsid w:val="004A4888"/>
    <w:rsid w:val="004A5BE3"/>
    <w:rsid w:val="004A69F1"/>
    <w:rsid w:val="004B0053"/>
    <w:rsid w:val="004B10D2"/>
    <w:rsid w:val="004B517C"/>
    <w:rsid w:val="004B52C7"/>
    <w:rsid w:val="004B6A22"/>
    <w:rsid w:val="004B766F"/>
    <w:rsid w:val="004B7C0C"/>
    <w:rsid w:val="004C03B6"/>
    <w:rsid w:val="004C2D0F"/>
    <w:rsid w:val="004C35D6"/>
    <w:rsid w:val="004C3898"/>
    <w:rsid w:val="004C3972"/>
    <w:rsid w:val="004C442B"/>
    <w:rsid w:val="004C460E"/>
    <w:rsid w:val="004C783B"/>
    <w:rsid w:val="004D05F7"/>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2D34"/>
    <w:rsid w:val="0050516F"/>
    <w:rsid w:val="00505F8A"/>
    <w:rsid w:val="00506557"/>
    <w:rsid w:val="0050677A"/>
    <w:rsid w:val="005108D8"/>
    <w:rsid w:val="005116F9"/>
    <w:rsid w:val="00511E6F"/>
    <w:rsid w:val="00512CCC"/>
    <w:rsid w:val="005153A7"/>
    <w:rsid w:val="00516C7C"/>
    <w:rsid w:val="00520CA3"/>
    <w:rsid w:val="005219CF"/>
    <w:rsid w:val="00523F2D"/>
    <w:rsid w:val="00525C10"/>
    <w:rsid w:val="00527187"/>
    <w:rsid w:val="005276E8"/>
    <w:rsid w:val="0053049D"/>
    <w:rsid w:val="00530EAF"/>
    <w:rsid w:val="00531D28"/>
    <w:rsid w:val="00533C16"/>
    <w:rsid w:val="00534B59"/>
    <w:rsid w:val="00536759"/>
    <w:rsid w:val="00536FAF"/>
    <w:rsid w:val="00537C62"/>
    <w:rsid w:val="00537E4D"/>
    <w:rsid w:val="00543447"/>
    <w:rsid w:val="00545584"/>
    <w:rsid w:val="00545D4F"/>
    <w:rsid w:val="0054680D"/>
    <w:rsid w:val="00546970"/>
    <w:rsid w:val="00554E19"/>
    <w:rsid w:val="0056121F"/>
    <w:rsid w:val="00561FB9"/>
    <w:rsid w:val="005627D9"/>
    <w:rsid w:val="00563DE2"/>
    <w:rsid w:val="00565801"/>
    <w:rsid w:val="00572505"/>
    <w:rsid w:val="00572849"/>
    <w:rsid w:val="00573AA8"/>
    <w:rsid w:val="00576758"/>
    <w:rsid w:val="00580963"/>
    <w:rsid w:val="00580A36"/>
    <w:rsid w:val="00581CE0"/>
    <w:rsid w:val="00582809"/>
    <w:rsid w:val="005838BB"/>
    <w:rsid w:val="005876E7"/>
    <w:rsid w:val="0058798C"/>
    <w:rsid w:val="005900FA"/>
    <w:rsid w:val="00591E4A"/>
    <w:rsid w:val="005920FC"/>
    <w:rsid w:val="005935A4"/>
    <w:rsid w:val="00593D48"/>
    <w:rsid w:val="005948C2"/>
    <w:rsid w:val="00595266"/>
    <w:rsid w:val="00595DCA"/>
    <w:rsid w:val="00597395"/>
    <w:rsid w:val="0059779B"/>
    <w:rsid w:val="005A209A"/>
    <w:rsid w:val="005A2516"/>
    <w:rsid w:val="005A2CEF"/>
    <w:rsid w:val="005A38B4"/>
    <w:rsid w:val="005A40BC"/>
    <w:rsid w:val="005A5352"/>
    <w:rsid w:val="005A58BA"/>
    <w:rsid w:val="005A5E97"/>
    <w:rsid w:val="005A662D"/>
    <w:rsid w:val="005A7131"/>
    <w:rsid w:val="005B33B1"/>
    <w:rsid w:val="005B35D7"/>
    <w:rsid w:val="005B392A"/>
    <w:rsid w:val="005B3AA3"/>
    <w:rsid w:val="005B46E2"/>
    <w:rsid w:val="005B52FC"/>
    <w:rsid w:val="005B6F83"/>
    <w:rsid w:val="005B75B4"/>
    <w:rsid w:val="005C270C"/>
    <w:rsid w:val="005C5935"/>
    <w:rsid w:val="005C74FB"/>
    <w:rsid w:val="005D1602"/>
    <w:rsid w:val="005D5439"/>
    <w:rsid w:val="005E12A7"/>
    <w:rsid w:val="005E385F"/>
    <w:rsid w:val="005E43F4"/>
    <w:rsid w:val="005E4C48"/>
    <w:rsid w:val="005E53EB"/>
    <w:rsid w:val="005E5B81"/>
    <w:rsid w:val="005E7051"/>
    <w:rsid w:val="005E71A1"/>
    <w:rsid w:val="005F0598"/>
    <w:rsid w:val="005F0683"/>
    <w:rsid w:val="005F0A1C"/>
    <w:rsid w:val="005F2CB1"/>
    <w:rsid w:val="005F3025"/>
    <w:rsid w:val="005F618C"/>
    <w:rsid w:val="005F70BD"/>
    <w:rsid w:val="0060283C"/>
    <w:rsid w:val="00604F14"/>
    <w:rsid w:val="0060733C"/>
    <w:rsid w:val="00611035"/>
    <w:rsid w:val="00611B83"/>
    <w:rsid w:val="00612040"/>
    <w:rsid w:val="00613257"/>
    <w:rsid w:val="00620A71"/>
    <w:rsid w:val="00620D80"/>
    <w:rsid w:val="00620FFD"/>
    <w:rsid w:val="006228B7"/>
    <w:rsid w:val="0062302F"/>
    <w:rsid w:val="006234A6"/>
    <w:rsid w:val="00624BE0"/>
    <w:rsid w:val="00624D23"/>
    <w:rsid w:val="00630001"/>
    <w:rsid w:val="0063052D"/>
    <w:rsid w:val="006311B3"/>
    <w:rsid w:val="0063284C"/>
    <w:rsid w:val="0063507D"/>
    <w:rsid w:val="00636398"/>
    <w:rsid w:val="006368D3"/>
    <w:rsid w:val="006377EC"/>
    <w:rsid w:val="0064151F"/>
    <w:rsid w:val="00641533"/>
    <w:rsid w:val="0064208D"/>
    <w:rsid w:val="00643475"/>
    <w:rsid w:val="0064396A"/>
    <w:rsid w:val="00645407"/>
    <w:rsid w:val="00645573"/>
    <w:rsid w:val="0064624E"/>
    <w:rsid w:val="006471E3"/>
    <w:rsid w:val="00650041"/>
    <w:rsid w:val="00650AB9"/>
    <w:rsid w:val="006519C0"/>
    <w:rsid w:val="006526DB"/>
    <w:rsid w:val="0065358D"/>
    <w:rsid w:val="006544D5"/>
    <w:rsid w:val="0065535A"/>
    <w:rsid w:val="006556BB"/>
    <w:rsid w:val="00655733"/>
    <w:rsid w:val="00655ACD"/>
    <w:rsid w:val="00656A92"/>
    <w:rsid w:val="00656DDE"/>
    <w:rsid w:val="00657874"/>
    <w:rsid w:val="0066011D"/>
    <w:rsid w:val="006607C0"/>
    <w:rsid w:val="006613A6"/>
    <w:rsid w:val="0066144F"/>
    <w:rsid w:val="006627A2"/>
    <w:rsid w:val="006634E6"/>
    <w:rsid w:val="006655EE"/>
    <w:rsid w:val="00666CBF"/>
    <w:rsid w:val="0066743E"/>
    <w:rsid w:val="00667EE7"/>
    <w:rsid w:val="00670922"/>
    <w:rsid w:val="00670BE1"/>
    <w:rsid w:val="0067101C"/>
    <w:rsid w:val="006713C2"/>
    <w:rsid w:val="0067218F"/>
    <w:rsid w:val="00672E1E"/>
    <w:rsid w:val="006741F2"/>
    <w:rsid w:val="00674CC3"/>
    <w:rsid w:val="00674FEF"/>
    <w:rsid w:val="00675C72"/>
    <w:rsid w:val="006771F9"/>
    <w:rsid w:val="006776D7"/>
    <w:rsid w:val="00677900"/>
    <w:rsid w:val="00681003"/>
    <w:rsid w:val="006817C9"/>
    <w:rsid w:val="00683ECE"/>
    <w:rsid w:val="00684BD3"/>
    <w:rsid w:val="0068591B"/>
    <w:rsid w:val="00690DB5"/>
    <w:rsid w:val="0069433A"/>
    <w:rsid w:val="0069454C"/>
    <w:rsid w:val="00695FC2"/>
    <w:rsid w:val="00696949"/>
    <w:rsid w:val="00697052"/>
    <w:rsid w:val="006A2F90"/>
    <w:rsid w:val="006A46FB"/>
    <w:rsid w:val="006A53C4"/>
    <w:rsid w:val="006A5E28"/>
    <w:rsid w:val="006A61F1"/>
    <w:rsid w:val="006A697B"/>
    <w:rsid w:val="006A7AFF"/>
    <w:rsid w:val="006B1816"/>
    <w:rsid w:val="006B1D64"/>
    <w:rsid w:val="006B2099"/>
    <w:rsid w:val="006B2F71"/>
    <w:rsid w:val="006B50CF"/>
    <w:rsid w:val="006B5402"/>
    <w:rsid w:val="006B6054"/>
    <w:rsid w:val="006B75EA"/>
    <w:rsid w:val="006C03B8"/>
    <w:rsid w:val="006C5CC9"/>
    <w:rsid w:val="006C5EC9"/>
    <w:rsid w:val="006C6059"/>
    <w:rsid w:val="006C69E4"/>
    <w:rsid w:val="006C7522"/>
    <w:rsid w:val="006D4BE6"/>
    <w:rsid w:val="006D6F08"/>
    <w:rsid w:val="006D71AE"/>
    <w:rsid w:val="006E062C"/>
    <w:rsid w:val="006E28B7"/>
    <w:rsid w:val="006E2AB9"/>
    <w:rsid w:val="006E3310"/>
    <w:rsid w:val="006E4981"/>
    <w:rsid w:val="006E4E39"/>
    <w:rsid w:val="006E565E"/>
    <w:rsid w:val="006E673D"/>
    <w:rsid w:val="006E7D3B"/>
    <w:rsid w:val="006E7D8B"/>
    <w:rsid w:val="006F08AC"/>
    <w:rsid w:val="006F09B1"/>
    <w:rsid w:val="006F1B70"/>
    <w:rsid w:val="006F341D"/>
    <w:rsid w:val="006F3B6D"/>
    <w:rsid w:val="006F3CDE"/>
    <w:rsid w:val="006F5162"/>
    <w:rsid w:val="006F58D4"/>
    <w:rsid w:val="006F5C33"/>
    <w:rsid w:val="00700C76"/>
    <w:rsid w:val="00701528"/>
    <w:rsid w:val="00702DC2"/>
    <w:rsid w:val="0070346E"/>
    <w:rsid w:val="00704EDB"/>
    <w:rsid w:val="0070537F"/>
    <w:rsid w:val="00706101"/>
    <w:rsid w:val="00707048"/>
    <w:rsid w:val="00707072"/>
    <w:rsid w:val="00707D61"/>
    <w:rsid w:val="00712287"/>
    <w:rsid w:val="00712772"/>
    <w:rsid w:val="0071343B"/>
    <w:rsid w:val="00713515"/>
    <w:rsid w:val="007148D3"/>
    <w:rsid w:val="00715B86"/>
    <w:rsid w:val="00715B9A"/>
    <w:rsid w:val="0071659D"/>
    <w:rsid w:val="00721593"/>
    <w:rsid w:val="0072226D"/>
    <w:rsid w:val="00722D6E"/>
    <w:rsid w:val="00725145"/>
    <w:rsid w:val="00726EA6"/>
    <w:rsid w:val="007270B8"/>
    <w:rsid w:val="0072714A"/>
    <w:rsid w:val="00727208"/>
    <w:rsid w:val="00727680"/>
    <w:rsid w:val="00727F66"/>
    <w:rsid w:val="007309F5"/>
    <w:rsid w:val="007348B1"/>
    <w:rsid w:val="00734B23"/>
    <w:rsid w:val="007359EB"/>
    <w:rsid w:val="00736003"/>
    <w:rsid w:val="007362A6"/>
    <w:rsid w:val="00736B85"/>
    <w:rsid w:val="00736D7D"/>
    <w:rsid w:val="0074070A"/>
    <w:rsid w:val="00740E58"/>
    <w:rsid w:val="007412A5"/>
    <w:rsid w:val="00742856"/>
    <w:rsid w:val="007445A0"/>
    <w:rsid w:val="0074524B"/>
    <w:rsid w:val="00745C43"/>
    <w:rsid w:val="007465E5"/>
    <w:rsid w:val="00747D8B"/>
    <w:rsid w:val="00751228"/>
    <w:rsid w:val="007513DC"/>
    <w:rsid w:val="00756CEF"/>
    <w:rsid w:val="007571E1"/>
    <w:rsid w:val="00760135"/>
    <w:rsid w:val="007604B2"/>
    <w:rsid w:val="00760C7B"/>
    <w:rsid w:val="0076106A"/>
    <w:rsid w:val="007630ED"/>
    <w:rsid w:val="0076452F"/>
    <w:rsid w:val="00765281"/>
    <w:rsid w:val="00765620"/>
    <w:rsid w:val="00766BAD"/>
    <w:rsid w:val="007730BD"/>
    <w:rsid w:val="00773E5E"/>
    <w:rsid w:val="007755F2"/>
    <w:rsid w:val="00776971"/>
    <w:rsid w:val="00777256"/>
    <w:rsid w:val="0078177E"/>
    <w:rsid w:val="007819EA"/>
    <w:rsid w:val="0078304C"/>
    <w:rsid w:val="00783673"/>
    <w:rsid w:val="0078469A"/>
    <w:rsid w:val="007850EE"/>
    <w:rsid w:val="00785490"/>
    <w:rsid w:val="00785715"/>
    <w:rsid w:val="0079182B"/>
    <w:rsid w:val="007925EA"/>
    <w:rsid w:val="00793CD8"/>
    <w:rsid w:val="00794DBE"/>
    <w:rsid w:val="00795C92"/>
    <w:rsid w:val="00796231"/>
    <w:rsid w:val="0079626A"/>
    <w:rsid w:val="0079733D"/>
    <w:rsid w:val="007A1CB3"/>
    <w:rsid w:val="007A306F"/>
    <w:rsid w:val="007A41CE"/>
    <w:rsid w:val="007A43A6"/>
    <w:rsid w:val="007A47E1"/>
    <w:rsid w:val="007A48E2"/>
    <w:rsid w:val="007A50F5"/>
    <w:rsid w:val="007A58A6"/>
    <w:rsid w:val="007A7588"/>
    <w:rsid w:val="007A77EC"/>
    <w:rsid w:val="007A7E25"/>
    <w:rsid w:val="007B2184"/>
    <w:rsid w:val="007B3D2D"/>
    <w:rsid w:val="007B41D5"/>
    <w:rsid w:val="007B50AE"/>
    <w:rsid w:val="007B51DF"/>
    <w:rsid w:val="007B655D"/>
    <w:rsid w:val="007C0293"/>
    <w:rsid w:val="007C05DD"/>
    <w:rsid w:val="007C0E8B"/>
    <w:rsid w:val="007C2056"/>
    <w:rsid w:val="007C25B7"/>
    <w:rsid w:val="007C2CCA"/>
    <w:rsid w:val="007C34A6"/>
    <w:rsid w:val="007C37A0"/>
    <w:rsid w:val="007C3D18"/>
    <w:rsid w:val="007C490C"/>
    <w:rsid w:val="007C60BF"/>
    <w:rsid w:val="007C6350"/>
    <w:rsid w:val="007C6A07"/>
    <w:rsid w:val="007C75A1"/>
    <w:rsid w:val="007C77A5"/>
    <w:rsid w:val="007C7FF0"/>
    <w:rsid w:val="007D030F"/>
    <w:rsid w:val="007D04E5"/>
    <w:rsid w:val="007D56B2"/>
    <w:rsid w:val="007D5901"/>
    <w:rsid w:val="007D59E5"/>
    <w:rsid w:val="007D65F2"/>
    <w:rsid w:val="007D7526"/>
    <w:rsid w:val="007E037D"/>
    <w:rsid w:val="007E3CBE"/>
    <w:rsid w:val="007E4610"/>
    <w:rsid w:val="007E4715"/>
    <w:rsid w:val="007E505B"/>
    <w:rsid w:val="007E6C26"/>
    <w:rsid w:val="007E7091"/>
    <w:rsid w:val="007E7BF0"/>
    <w:rsid w:val="007F0768"/>
    <w:rsid w:val="007F3EE9"/>
    <w:rsid w:val="007F458C"/>
    <w:rsid w:val="007F4879"/>
    <w:rsid w:val="007F5B02"/>
    <w:rsid w:val="008019F0"/>
    <w:rsid w:val="00801F52"/>
    <w:rsid w:val="00803758"/>
    <w:rsid w:val="00803C95"/>
    <w:rsid w:val="00803FAE"/>
    <w:rsid w:val="00804061"/>
    <w:rsid w:val="008041C2"/>
    <w:rsid w:val="0080453C"/>
    <w:rsid w:val="0080605F"/>
    <w:rsid w:val="00807786"/>
    <w:rsid w:val="00811276"/>
    <w:rsid w:val="00811EC3"/>
    <w:rsid w:val="00811FCB"/>
    <w:rsid w:val="0081223E"/>
    <w:rsid w:val="008158D6"/>
    <w:rsid w:val="00815F20"/>
    <w:rsid w:val="00816071"/>
    <w:rsid w:val="00817196"/>
    <w:rsid w:val="008201F6"/>
    <w:rsid w:val="008235DB"/>
    <w:rsid w:val="00824AB4"/>
    <w:rsid w:val="00825C42"/>
    <w:rsid w:val="00825D25"/>
    <w:rsid w:val="00827D6F"/>
    <w:rsid w:val="00830360"/>
    <w:rsid w:val="0083289E"/>
    <w:rsid w:val="00833FDB"/>
    <w:rsid w:val="008342F2"/>
    <w:rsid w:val="0083536F"/>
    <w:rsid w:val="0083559D"/>
    <w:rsid w:val="00836A6E"/>
    <w:rsid w:val="008376AC"/>
    <w:rsid w:val="008407FE"/>
    <w:rsid w:val="00842089"/>
    <w:rsid w:val="008444E8"/>
    <w:rsid w:val="00844E80"/>
    <w:rsid w:val="0084661D"/>
    <w:rsid w:val="00846FE7"/>
    <w:rsid w:val="00850B31"/>
    <w:rsid w:val="00850CEC"/>
    <w:rsid w:val="00852D47"/>
    <w:rsid w:val="008533AD"/>
    <w:rsid w:val="0085369D"/>
    <w:rsid w:val="0085562F"/>
    <w:rsid w:val="0085613D"/>
    <w:rsid w:val="00856911"/>
    <w:rsid w:val="008573A1"/>
    <w:rsid w:val="00862688"/>
    <w:rsid w:val="00862791"/>
    <w:rsid w:val="00863BC0"/>
    <w:rsid w:val="008653D6"/>
    <w:rsid w:val="008677FD"/>
    <w:rsid w:val="00867AAD"/>
    <w:rsid w:val="00867E92"/>
    <w:rsid w:val="008706D4"/>
    <w:rsid w:val="00870F8A"/>
    <w:rsid w:val="008719A4"/>
    <w:rsid w:val="00871D23"/>
    <w:rsid w:val="00873E4C"/>
    <w:rsid w:val="00874312"/>
    <w:rsid w:val="0087437C"/>
    <w:rsid w:val="00874386"/>
    <w:rsid w:val="00875CD7"/>
    <w:rsid w:val="00876B4D"/>
    <w:rsid w:val="00877F18"/>
    <w:rsid w:val="00882B23"/>
    <w:rsid w:val="0088306F"/>
    <w:rsid w:val="008908DD"/>
    <w:rsid w:val="00890BE3"/>
    <w:rsid w:val="00894A88"/>
    <w:rsid w:val="00895386"/>
    <w:rsid w:val="00895654"/>
    <w:rsid w:val="0089623F"/>
    <w:rsid w:val="008A0AA1"/>
    <w:rsid w:val="008A0F40"/>
    <w:rsid w:val="008A21FF"/>
    <w:rsid w:val="008A2359"/>
    <w:rsid w:val="008A2BE8"/>
    <w:rsid w:val="008A2CE2"/>
    <w:rsid w:val="008A30AC"/>
    <w:rsid w:val="008A44B8"/>
    <w:rsid w:val="008A51A8"/>
    <w:rsid w:val="008A54C7"/>
    <w:rsid w:val="008A5A62"/>
    <w:rsid w:val="008A77D8"/>
    <w:rsid w:val="008B0483"/>
    <w:rsid w:val="008B120C"/>
    <w:rsid w:val="008B14EB"/>
    <w:rsid w:val="008B33A1"/>
    <w:rsid w:val="008B3AF3"/>
    <w:rsid w:val="008B40BD"/>
    <w:rsid w:val="008B51A0"/>
    <w:rsid w:val="008B592A"/>
    <w:rsid w:val="008B7B5C"/>
    <w:rsid w:val="008C0388"/>
    <w:rsid w:val="008C0C99"/>
    <w:rsid w:val="008C2017"/>
    <w:rsid w:val="008C4958"/>
    <w:rsid w:val="008C4BAA"/>
    <w:rsid w:val="008C6176"/>
    <w:rsid w:val="008C6AE8"/>
    <w:rsid w:val="008C6CFD"/>
    <w:rsid w:val="008C7573"/>
    <w:rsid w:val="008C77EA"/>
    <w:rsid w:val="008D1907"/>
    <w:rsid w:val="008D2643"/>
    <w:rsid w:val="008D34F1"/>
    <w:rsid w:val="008D39D8"/>
    <w:rsid w:val="008D6C62"/>
    <w:rsid w:val="008D6D1A"/>
    <w:rsid w:val="008E00E5"/>
    <w:rsid w:val="008E065E"/>
    <w:rsid w:val="008E0927"/>
    <w:rsid w:val="008E1909"/>
    <w:rsid w:val="008E3668"/>
    <w:rsid w:val="008E4FB7"/>
    <w:rsid w:val="008E66B7"/>
    <w:rsid w:val="008E6848"/>
    <w:rsid w:val="008E716F"/>
    <w:rsid w:val="008F1942"/>
    <w:rsid w:val="008F1DE9"/>
    <w:rsid w:val="008F1EAB"/>
    <w:rsid w:val="008F2C3A"/>
    <w:rsid w:val="008F3013"/>
    <w:rsid w:val="008F33DC"/>
    <w:rsid w:val="008F4163"/>
    <w:rsid w:val="008F46C3"/>
    <w:rsid w:val="008F477F"/>
    <w:rsid w:val="009013DC"/>
    <w:rsid w:val="00902350"/>
    <w:rsid w:val="0090336B"/>
    <w:rsid w:val="0090373C"/>
    <w:rsid w:val="009053AA"/>
    <w:rsid w:val="00906936"/>
    <w:rsid w:val="00906939"/>
    <w:rsid w:val="00906C4F"/>
    <w:rsid w:val="00907108"/>
    <w:rsid w:val="00907618"/>
    <w:rsid w:val="00910B7D"/>
    <w:rsid w:val="00911DFB"/>
    <w:rsid w:val="0091293C"/>
    <w:rsid w:val="009139D9"/>
    <w:rsid w:val="00914967"/>
    <w:rsid w:val="00914AD8"/>
    <w:rsid w:val="00916079"/>
    <w:rsid w:val="00917CE9"/>
    <w:rsid w:val="00920BF2"/>
    <w:rsid w:val="00922010"/>
    <w:rsid w:val="009259E4"/>
    <w:rsid w:val="009263BF"/>
    <w:rsid w:val="00931BD9"/>
    <w:rsid w:val="009344DB"/>
    <w:rsid w:val="00934C99"/>
    <w:rsid w:val="00935477"/>
    <w:rsid w:val="009368F3"/>
    <w:rsid w:val="009376CE"/>
    <w:rsid w:val="00937D5F"/>
    <w:rsid w:val="00941636"/>
    <w:rsid w:val="00943742"/>
    <w:rsid w:val="00945C05"/>
    <w:rsid w:val="00946945"/>
    <w:rsid w:val="00946AE0"/>
    <w:rsid w:val="00947713"/>
    <w:rsid w:val="00950BA8"/>
    <w:rsid w:val="00950DE7"/>
    <w:rsid w:val="009523F6"/>
    <w:rsid w:val="00953920"/>
    <w:rsid w:val="00953D47"/>
    <w:rsid w:val="00954848"/>
    <w:rsid w:val="00955AEF"/>
    <w:rsid w:val="00955BC2"/>
    <w:rsid w:val="0095681E"/>
    <w:rsid w:val="009572D4"/>
    <w:rsid w:val="00961921"/>
    <w:rsid w:val="00961E31"/>
    <w:rsid w:val="0096430A"/>
    <w:rsid w:val="00964A4E"/>
    <w:rsid w:val="009652AF"/>
    <w:rsid w:val="0096554B"/>
    <w:rsid w:val="0096584A"/>
    <w:rsid w:val="00970071"/>
    <w:rsid w:val="00971F08"/>
    <w:rsid w:val="0097290F"/>
    <w:rsid w:val="00974F74"/>
    <w:rsid w:val="009758EE"/>
    <w:rsid w:val="0097603D"/>
    <w:rsid w:val="00976949"/>
    <w:rsid w:val="00977551"/>
    <w:rsid w:val="00977D9E"/>
    <w:rsid w:val="00980477"/>
    <w:rsid w:val="00980554"/>
    <w:rsid w:val="00981AAE"/>
    <w:rsid w:val="00981AD5"/>
    <w:rsid w:val="00985253"/>
    <w:rsid w:val="009853B3"/>
    <w:rsid w:val="009875CC"/>
    <w:rsid w:val="00990630"/>
    <w:rsid w:val="009908FE"/>
    <w:rsid w:val="00990E49"/>
    <w:rsid w:val="00991761"/>
    <w:rsid w:val="00993AC1"/>
    <w:rsid w:val="00993CA1"/>
    <w:rsid w:val="00994DCA"/>
    <w:rsid w:val="0099595F"/>
    <w:rsid w:val="009960EC"/>
    <w:rsid w:val="009970DD"/>
    <w:rsid w:val="009A0FBA"/>
    <w:rsid w:val="009A1601"/>
    <w:rsid w:val="009A37A7"/>
    <w:rsid w:val="009A462D"/>
    <w:rsid w:val="009A5CBA"/>
    <w:rsid w:val="009A7094"/>
    <w:rsid w:val="009A70AF"/>
    <w:rsid w:val="009B1309"/>
    <w:rsid w:val="009B1F30"/>
    <w:rsid w:val="009B3AC2"/>
    <w:rsid w:val="009B4DF4"/>
    <w:rsid w:val="009B564E"/>
    <w:rsid w:val="009B6231"/>
    <w:rsid w:val="009B62CF"/>
    <w:rsid w:val="009B7C1D"/>
    <w:rsid w:val="009B7E87"/>
    <w:rsid w:val="009C403E"/>
    <w:rsid w:val="009C565F"/>
    <w:rsid w:val="009D0BE2"/>
    <w:rsid w:val="009D0E10"/>
    <w:rsid w:val="009D4FF0"/>
    <w:rsid w:val="009D5B42"/>
    <w:rsid w:val="009D703C"/>
    <w:rsid w:val="009D718F"/>
    <w:rsid w:val="009E068F"/>
    <w:rsid w:val="009E0CC2"/>
    <w:rsid w:val="009E14E0"/>
    <w:rsid w:val="009E35DB"/>
    <w:rsid w:val="009E3B1B"/>
    <w:rsid w:val="009E459E"/>
    <w:rsid w:val="009E47A3"/>
    <w:rsid w:val="009E6144"/>
    <w:rsid w:val="009E63A8"/>
    <w:rsid w:val="009F08F3"/>
    <w:rsid w:val="009F0B0F"/>
    <w:rsid w:val="009F321E"/>
    <w:rsid w:val="009F344F"/>
    <w:rsid w:val="009F3959"/>
    <w:rsid w:val="009F638A"/>
    <w:rsid w:val="009F7F5B"/>
    <w:rsid w:val="00A048A8"/>
    <w:rsid w:val="00A04F49"/>
    <w:rsid w:val="00A05AC8"/>
    <w:rsid w:val="00A13A58"/>
    <w:rsid w:val="00A13E54"/>
    <w:rsid w:val="00A14C77"/>
    <w:rsid w:val="00A159B5"/>
    <w:rsid w:val="00A171D7"/>
    <w:rsid w:val="00A17645"/>
    <w:rsid w:val="00A17F63"/>
    <w:rsid w:val="00A2193B"/>
    <w:rsid w:val="00A21F84"/>
    <w:rsid w:val="00A23264"/>
    <w:rsid w:val="00A2351A"/>
    <w:rsid w:val="00A24165"/>
    <w:rsid w:val="00A264A9"/>
    <w:rsid w:val="00A27767"/>
    <w:rsid w:val="00A27785"/>
    <w:rsid w:val="00A30187"/>
    <w:rsid w:val="00A316F9"/>
    <w:rsid w:val="00A32DB5"/>
    <w:rsid w:val="00A3448A"/>
    <w:rsid w:val="00A36297"/>
    <w:rsid w:val="00A3785C"/>
    <w:rsid w:val="00A3788F"/>
    <w:rsid w:val="00A41A4E"/>
    <w:rsid w:val="00A41E2B"/>
    <w:rsid w:val="00A41FCF"/>
    <w:rsid w:val="00A45B4A"/>
    <w:rsid w:val="00A45B74"/>
    <w:rsid w:val="00A45C4C"/>
    <w:rsid w:val="00A4653F"/>
    <w:rsid w:val="00A50AC6"/>
    <w:rsid w:val="00A52E1D"/>
    <w:rsid w:val="00A52ED3"/>
    <w:rsid w:val="00A5300A"/>
    <w:rsid w:val="00A535B2"/>
    <w:rsid w:val="00A53AF7"/>
    <w:rsid w:val="00A55B97"/>
    <w:rsid w:val="00A57A9B"/>
    <w:rsid w:val="00A61499"/>
    <w:rsid w:val="00A6274A"/>
    <w:rsid w:val="00A6292E"/>
    <w:rsid w:val="00A62A77"/>
    <w:rsid w:val="00A63483"/>
    <w:rsid w:val="00A657D7"/>
    <w:rsid w:val="00A660AC"/>
    <w:rsid w:val="00A670E1"/>
    <w:rsid w:val="00A67E6C"/>
    <w:rsid w:val="00A71B99"/>
    <w:rsid w:val="00A735D3"/>
    <w:rsid w:val="00A739D0"/>
    <w:rsid w:val="00A761D4"/>
    <w:rsid w:val="00A76C43"/>
    <w:rsid w:val="00A77783"/>
    <w:rsid w:val="00A7783E"/>
    <w:rsid w:val="00A77EB5"/>
    <w:rsid w:val="00A77EC4"/>
    <w:rsid w:val="00A80C7C"/>
    <w:rsid w:val="00A810D8"/>
    <w:rsid w:val="00A8283C"/>
    <w:rsid w:val="00A86918"/>
    <w:rsid w:val="00A874F5"/>
    <w:rsid w:val="00A91104"/>
    <w:rsid w:val="00A92879"/>
    <w:rsid w:val="00A9442A"/>
    <w:rsid w:val="00A966F0"/>
    <w:rsid w:val="00AA016F"/>
    <w:rsid w:val="00AA1ED6"/>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14B7"/>
    <w:rsid w:val="00AD3F94"/>
    <w:rsid w:val="00AD4A5A"/>
    <w:rsid w:val="00AD4ACB"/>
    <w:rsid w:val="00AD65D6"/>
    <w:rsid w:val="00AE0F9F"/>
    <w:rsid w:val="00AE203B"/>
    <w:rsid w:val="00AE27AC"/>
    <w:rsid w:val="00AE3C31"/>
    <w:rsid w:val="00AE40E0"/>
    <w:rsid w:val="00AE4646"/>
    <w:rsid w:val="00AE4DBA"/>
    <w:rsid w:val="00AE4F07"/>
    <w:rsid w:val="00AF1C5D"/>
    <w:rsid w:val="00AF42D7"/>
    <w:rsid w:val="00AF54B6"/>
    <w:rsid w:val="00AF6D87"/>
    <w:rsid w:val="00B006FE"/>
    <w:rsid w:val="00B007CB"/>
    <w:rsid w:val="00B02AA9"/>
    <w:rsid w:val="00B02FA3"/>
    <w:rsid w:val="00B0371D"/>
    <w:rsid w:val="00B05084"/>
    <w:rsid w:val="00B05AF8"/>
    <w:rsid w:val="00B06E8D"/>
    <w:rsid w:val="00B06FF0"/>
    <w:rsid w:val="00B118FB"/>
    <w:rsid w:val="00B157F9"/>
    <w:rsid w:val="00B167F1"/>
    <w:rsid w:val="00B176AE"/>
    <w:rsid w:val="00B20256"/>
    <w:rsid w:val="00B20D09"/>
    <w:rsid w:val="00B2763F"/>
    <w:rsid w:val="00B2782B"/>
    <w:rsid w:val="00B27AAC"/>
    <w:rsid w:val="00B27E03"/>
    <w:rsid w:val="00B30929"/>
    <w:rsid w:val="00B32505"/>
    <w:rsid w:val="00B33BC9"/>
    <w:rsid w:val="00B33BEE"/>
    <w:rsid w:val="00B34EAA"/>
    <w:rsid w:val="00B357B8"/>
    <w:rsid w:val="00B35E79"/>
    <w:rsid w:val="00B372AA"/>
    <w:rsid w:val="00B37A80"/>
    <w:rsid w:val="00B40445"/>
    <w:rsid w:val="00B40F6D"/>
    <w:rsid w:val="00B41888"/>
    <w:rsid w:val="00B41C25"/>
    <w:rsid w:val="00B428D7"/>
    <w:rsid w:val="00B44346"/>
    <w:rsid w:val="00B44980"/>
    <w:rsid w:val="00B45A52"/>
    <w:rsid w:val="00B46175"/>
    <w:rsid w:val="00B46BFF"/>
    <w:rsid w:val="00B50795"/>
    <w:rsid w:val="00B513D6"/>
    <w:rsid w:val="00B54CAB"/>
    <w:rsid w:val="00B554B8"/>
    <w:rsid w:val="00B55940"/>
    <w:rsid w:val="00B5636C"/>
    <w:rsid w:val="00B56B1B"/>
    <w:rsid w:val="00B57A51"/>
    <w:rsid w:val="00B60E54"/>
    <w:rsid w:val="00B62200"/>
    <w:rsid w:val="00B62AAA"/>
    <w:rsid w:val="00B664C7"/>
    <w:rsid w:val="00B731F8"/>
    <w:rsid w:val="00B739F6"/>
    <w:rsid w:val="00B81A6C"/>
    <w:rsid w:val="00B85DE5"/>
    <w:rsid w:val="00B86DC7"/>
    <w:rsid w:val="00B90291"/>
    <w:rsid w:val="00B90F73"/>
    <w:rsid w:val="00B93B59"/>
    <w:rsid w:val="00B9406A"/>
    <w:rsid w:val="00B97169"/>
    <w:rsid w:val="00BA11F0"/>
    <w:rsid w:val="00BA2280"/>
    <w:rsid w:val="00BA2A08"/>
    <w:rsid w:val="00BA404D"/>
    <w:rsid w:val="00BA56D2"/>
    <w:rsid w:val="00BA5959"/>
    <w:rsid w:val="00BA76E0"/>
    <w:rsid w:val="00BB015F"/>
    <w:rsid w:val="00BB02D4"/>
    <w:rsid w:val="00BB0600"/>
    <w:rsid w:val="00BB2A25"/>
    <w:rsid w:val="00BB51E9"/>
    <w:rsid w:val="00BB589A"/>
    <w:rsid w:val="00BB69DF"/>
    <w:rsid w:val="00BC0FDC"/>
    <w:rsid w:val="00BC11F5"/>
    <w:rsid w:val="00BC14DA"/>
    <w:rsid w:val="00BC3053"/>
    <w:rsid w:val="00BC3B8B"/>
    <w:rsid w:val="00BC4D2E"/>
    <w:rsid w:val="00BD0964"/>
    <w:rsid w:val="00BD1E3E"/>
    <w:rsid w:val="00BD3EA1"/>
    <w:rsid w:val="00BD4165"/>
    <w:rsid w:val="00BD48A2"/>
    <w:rsid w:val="00BD48AC"/>
    <w:rsid w:val="00BD5F1A"/>
    <w:rsid w:val="00BD706A"/>
    <w:rsid w:val="00BE1234"/>
    <w:rsid w:val="00BE2FA6"/>
    <w:rsid w:val="00BE333F"/>
    <w:rsid w:val="00BE6930"/>
    <w:rsid w:val="00BE7406"/>
    <w:rsid w:val="00BE7603"/>
    <w:rsid w:val="00BF3279"/>
    <w:rsid w:val="00BF404E"/>
    <w:rsid w:val="00BF4342"/>
    <w:rsid w:val="00BF74C7"/>
    <w:rsid w:val="00C00328"/>
    <w:rsid w:val="00C00726"/>
    <w:rsid w:val="00C015F1"/>
    <w:rsid w:val="00C01F33"/>
    <w:rsid w:val="00C022AB"/>
    <w:rsid w:val="00C02CC6"/>
    <w:rsid w:val="00C0300C"/>
    <w:rsid w:val="00C03258"/>
    <w:rsid w:val="00C040F7"/>
    <w:rsid w:val="00C041B0"/>
    <w:rsid w:val="00C044AB"/>
    <w:rsid w:val="00C05706"/>
    <w:rsid w:val="00C0681A"/>
    <w:rsid w:val="00C07377"/>
    <w:rsid w:val="00C07E0B"/>
    <w:rsid w:val="00C10405"/>
    <w:rsid w:val="00C10478"/>
    <w:rsid w:val="00C1095F"/>
    <w:rsid w:val="00C10AEB"/>
    <w:rsid w:val="00C12107"/>
    <w:rsid w:val="00C14D4B"/>
    <w:rsid w:val="00C15115"/>
    <w:rsid w:val="00C154BB"/>
    <w:rsid w:val="00C15881"/>
    <w:rsid w:val="00C16557"/>
    <w:rsid w:val="00C25C89"/>
    <w:rsid w:val="00C26719"/>
    <w:rsid w:val="00C271C8"/>
    <w:rsid w:val="00C279B5"/>
    <w:rsid w:val="00C27C45"/>
    <w:rsid w:val="00C27F06"/>
    <w:rsid w:val="00C31A3F"/>
    <w:rsid w:val="00C32440"/>
    <w:rsid w:val="00C3719D"/>
    <w:rsid w:val="00C40A72"/>
    <w:rsid w:val="00C40BD1"/>
    <w:rsid w:val="00C422FC"/>
    <w:rsid w:val="00C4607F"/>
    <w:rsid w:val="00C516A3"/>
    <w:rsid w:val="00C53C5D"/>
    <w:rsid w:val="00C54995"/>
    <w:rsid w:val="00C54D41"/>
    <w:rsid w:val="00C6007B"/>
    <w:rsid w:val="00C60783"/>
    <w:rsid w:val="00C61B16"/>
    <w:rsid w:val="00C61B3C"/>
    <w:rsid w:val="00C62F62"/>
    <w:rsid w:val="00C64672"/>
    <w:rsid w:val="00C65928"/>
    <w:rsid w:val="00C66915"/>
    <w:rsid w:val="00C70697"/>
    <w:rsid w:val="00C7098A"/>
    <w:rsid w:val="00C72EF4"/>
    <w:rsid w:val="00C739AD"/>
    <w:rsid w:val="00C743BB"/>
    <w:rsid w:val="00C74549"/>
    <w:rsid w:val="00C75383"/>
    <w:rsid w:val="00C75D2F"/>
    <w:rsid w:val="00C767BE"/>
    <w:rsid w:val="00C76963"/>
    <w:rsid w:val="00C76E3C"/>
    <w:rsid w:val="00C76F7B"/>
    <w:rsid w:val="00C809EC"/>
    <w:rsid w:val="00C80E19"/>
    <w:rsid w:val="00C81568"/>
    <w:rsid w:val="00C81E11"/>
    <w:rsid w:val="00C847BD"/>
    <w:rsid w:val="00C9027A"/>
    <w:rsid w:val="00C9068E"/>
    <w:rsid w:val="00C90D7E"/>
    <w:rsid w:val="00C9378D"/>
    <w:rsid w:val="00C93C4B"/>
    <w:rsid w:val="00C944AB"/>
    <w:rsid w:val="00C95B40"/>
    <w:rsid w:val="00C95B6A"/>
    <w:rsid w:val="00CA1ED8"/>
    <w:rsid w:val="00CA2C60"/>
    <w:rsid w:val="00CA3086"/>
    <w:rsid w:val="00CA5023"/>
    <w:rsid w:val="00CA6AC2"/>
    <w:rsid w:val="00CA7A3A"/>
    <w:rsid w:val="00CB1F63"/>
    <w:rsid w:val="00CB2B23"/>
    <w:rsid w:val="00CB3286"/>
    <w:rsid w:val="00CB3A06"/>
    <w:rsid w:val="00CB3E51"/>
    <w:rsid w:val="00CB4A39"/>
    <w:rsid w:val="00CB4BC8"/>
    <w:rsid w:val="00CB4E82"/>
    <w:rsid w:val="00CB7170"/>
    <w:rsid w:val="00CC040E"/>
    <w:rsid w:val="00CC111F"/>
    <w:rsid w:val="00CC1C88"/>
    <w:rsid w:val="00CC2011"/>
    <w:rsid w:val="00CC28A6"/>
    <w:rsid w:val="00CC35AF"/>
    <w:rsid w:val="00CC3EA0"/>
    <w:rsid w:val="00CC5575"/>
    <w:rsid w:val="00CC7B45"/>
    <w:rsid w:val="00CD1188"/>
    <w:rsid w:val="00CD2ED1"/>
    <w:rsid w:val="00CD337B"/>
    <w:rsid w:val="00CD33BF"/>
    <w:rsid w:val="00CD33FE"/>
    <w:rsid w:val="00CD424F"/>
    <w:rsid w:val="00CD4A26"/>
    <w:rsid w:val="00CD590B"/>
    <w:rsid w:val="00CD5D5B"/>
    <w:rsid w:val="00CE0424"/>
    <w:rsid w:val="00CE0EE0"/>
    <w:rsid w:val="00CE1729"/>
    <w:rsid w:val="00CE37D6"/>
    <w:rsid w:val="00CE7561"/>
    <w:rsid w:val="00CF1354"/>
    <w:rsid w:val="00CF3B1F"/>
    <w:rsid w:val="00CF3BF6"/>
    <w:rsid w:val="00CF625B"/>
    <w:rsid w:val="00CF687E"/>
    <w:rsid w:val="00D02EB0"/>
    <w:rsid w:val="00D0349B"/>
    <w:rsid w:val="00D04434"/>
    <w:rsid w:val="00D04F67"/>
    <w:rsid w:val="00D05403"/>
    <w:rsid w:val="00D05C94"/>
    <w:rsid w:val="00D10249"/>
    <w:rsid w:val="00D10C29"/>
    <w:rsid w:val="00D10E35"/>
    <w:rsid w:val="00D115C3"/>
    <w:rsid w:val="00D11897"/>
    <w:rsid w:val="00D13135"/>
    <w:rsid w:val="00D13E4E"/>
    <w:rsid w:val="00D141BB"/>
    <w:rsid w:val="00D20C76"/>
    <w:rsid w:val="00D22BDC"/>
    <w:rsid w:val="00D2318B"/>
    <w:rsid w:val="00D239A7"/>
    <w:rsid w:val="00D23F47"/>
    <w:rsid w:val="00D24522"/>
    <w:rsid w:val="00D3005B"/>
    <w:rsid w:val="00D30297"/>
    <w:rsid w:val="00D34C32"/>
    <w:rsid w:val="00D34C82"/>
    <w:rsid w:val="00D367F1"/>
    <w:rsid w:val="00D36E71"/>
    <w:rsid w:val="00D37D87"/>
    <w:rsid w:val="00D40B33"/>
    <w:rsid w:val="00D4181D"/>
    <w:rsid w:val="00D4318F"/>
    <w:rsid w:val="00D438BF"/>
    <w:rsid w:val="00D440F8"/>
    <w:rsid w:val="00D474ED"/>
    <w:rsid w:val="00D538CD"/>
    <w:rsid w:val="00D546FF"/>
    <w:rsid w:val="00D55AD5"/>
    <w:rsid w:val="00D573DB"/>
    <w:rsid w:val="00D57437"/>
    <w:rsid w:val="00D576CA"/>
    <w:rsid w:val="00D601A1"/>
    <w:rsid w:val="00D60D40"/>
    <w:rsid w:val="00D60E13"/>
    <w:rsid w:val="00D61AF5"/>
    <w:rsid w:val="00D62CD5"/>
    <w:rsid w:val="00D6435F"/>
    <w:rsid w:val="00D652B5"/>
    <w:rsid w:val="00D65851"/>
    <w:rsid w:val="00D66155"/>
    <w:rsid w:val="00D668C1"/>
    <w:rsid w:val="00D708B0"/>
    <w:rsid w:val="00D74629"/>
    <w:rsid w:val="00D74CDC"/>
    <w:rsid w:val="00D752DD"/>
    <w:rsid w:val="00D76228"/>
    <w:rsid w:val="00D773CB"/>
    <w:rsid w:val="00D77962"/>
    <w:rsid w:val="00D77B1D"/>
    <w:rsid w:val="00D8021F"/>
    <w:rsid w:val="00D80383"/>
    <w:rsid w:val="00D804C3"/>
    <w:rsid w:val="00D823C6"/>
    <w:rsid w:val="00D82A40"/>
    <w:rsid w:val="00D86CA3"/>
    <w:rsid w:val="00D871CE"/>
    <w:rsid w:val="00D87FC1"/>
    <w:rsid w:val="00D9159E"/>
    <w:rsid w:val="00D9196D"/>
    <w:rsid w:val="00D92982"/>
    <w:rsid w:val="00D92B2C"/>
    <w:rsid w:val="00D94245"/>
    <w:rsid w:val="00D96443"/>
    <w:rsid w:val="00DA305E"/>
    <w:rsid w:val="00DA5007"/>
    <w:rsid w:val="00DA5417"/>
    <w:rsid w:val="00DA56E8"/>
    <w:rsid w:val="00DB0A9F"/>
    <w:rsid w:val="00DB1442"/>
    <w:rsid w:val="00DB1AAB"/>
    <w:rsid w:val="00DB3507"/>
    <w:rsid w:val="00DB377D"/>
    <w:rsid w:val="00DB3BDA"/>
    <w:rsid w:val="00DB5A37"/>
    <w:rsid w:val="00DC2D36"/>
    <w:rsid w:val="00DC4E15"/>
    <w:rsid w:val="00DC53EF"/>
    <w:rsid w:val="00DD230B"/>
    <w:rsid w:val="00DD28D1"/>
    <w:rsid w:val="00DD4E2A"/>
    <w:rsid w:val="00DD6007"/>
    <w:rsid w:val="00DE3E82"/>
    <w:rsid w:val="00DE4AF5"/>
    <w:rsid w:val="00DE5608"/>
    <w:rsid w:val="00DE58D0"/>
    <w:rsid w:val="00DE654F"/>
    <w:rsid w:val="00DF0B6E"/>
    <w:rsid w:val="00DF1463"/>
    <w:rsid w:val="00DF15E0"/>
    <w:rsid w:val="00DF37A0"/>
    <w:rsid w:val="00DF45C1"/>
    <w:rsid w:val="00DF5D22"/>
    <w:rsid w:val="00E0117C"/>
    <w:rsid w:val="00E02C12"/>
    <w:rsid w:val="00E03184"/>
    <w:rsid w:val="00E048C1"/>
    <w:rsid w:val="00E05CAA"/>
    <w:rsid w:val="00E110E7"/>
    <w:rsid w:val="00E114C3"/>
    <w:rsid w:val="00E11B20"/>
    <w:rsid w:val="00E128D6"/>
    <w:rsid w:val="00E17FA2"/>
    <w:rsid w:val="00E22330"/>
    <w:rsid w:val="00E25A5B"/>
    <w:rsid w:val="00E26DC6"/>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6E84"/>
    <w:rsid w:val="00E47AEF"/>
    <w:rsid w:val="00E531A4"/>
    <w:rsid w:val="00E53314"/>
    <w:rsid w:val="00E53B75"/>
    <w:rsid w:val="00E547B1"/>
    <w:rsid w:val="00E54E3B"/>
    <w:rsid w:val="00E55623"/>
    <w:rsid w:val="00E557EA"/>
    <w:rsid w:val="00E5653A"/>
    <w:rsid w:val="00E570C5"/>
    <w:rsid w:val="00E57565"/>
    <w:rsid w:val="00E60D7C"/>
    <w:rsid w:val="00E623DA"/>
    <w:rsid w:val="00E63838"/>
    <w:rsid w:val="00E63A66"/>
    <w:rsid w:val="00E64434"/>
    <w:rsid w:val="00E6488E"/>
    <w:rsid w:val="00E64B79"/>
    <w:rsid w:val="00E64F7A"/>
    <w:rsid w:val="00E656F2"/>
    <w:rsid w:val="00E65FBD"/>
    <w:rsid w:val="00E6661F"/>
    <w:rsid w:val="00E6774D"/>
    <w:rsid w:val="00E67C51"/>
    <w:rsid w:val="00E7169E"/>
    <w:rsid w:val="00E72EFC"/>
    <w:rsid w:val="00E7587E"/>
    <w:rsid w:val="00E758EC"/>
    <w:rsid w:val="00E80E1E"/>
    <w:rsid w:val="00E8234C"/>
    <w:rsid w:val="00E83AA9"/>
    <w:rsid w:val="00E85928"/>
    <w:rsid w:val="00E87225"/>
    <w:rsid w:val="00E87822"/>
    <w:rsid w:val="00E90395"/>
    <w:rsid w:val="00E90E49"/>
    <w:rsid w:val="00E91420"/>
    <w:rsid w:val="00E917F9"/>
    <w:rsid w:val="00E9291C"/>
    <w:rsid w:val="00E93FFE"/>
    <w:rsid w:val="00E94743"/>
    <w:rsid w:val="00E94F8A"/>
    <w:rsid w:val="00E9561F"/>
    <w:rsid w:val="00E964BA"/>
    <w:rsid w:val="00EA4D1E"/>
    <w:rsid w:val="00EA5204"/>
    <w:rsid w:val="00EA53C7"/>
    <w:rsid w:val="00EA55DC"/>
    <w:rsid w:val="00EA62E0"/>
    <w:rsid w:val="00EA7221"/>
    <w:rsid w:val="00EA7A41"/>
    <w:rsid w:val="00EB077B"/>
    <w:rsid w:val="00EB0D03"/>
    <w:rsid w:val="00EB244F"/>
    <w:rsid w:val="00EB2DAA"/>
    <w:rsid w:val="00EB4EA2"/>
    <w:rsid w:val="00EB52A3"/>
    <w:rsid w:val="00EC1F9F"/>
    <w:rsid w:val="00EC27C6"/>
    <w:rsid w:val="00EC2D1E"/>
    <w:rsid w:val="00EC4207"/>
    <w:rsid w:val="00EC53C9"/>
    <w:rsid w:val="00EC5653"/>
    <w:rsid w:val="00EC60B5"/>
    <w:rsid w:val="00EC71CE"/>
    <w:rsid w:val="00ED1006"/>
    <w:rsid w:val="00ED2C3A"/>
    <w:rsid w:val="00ED334F"/>
    <w:rsid w:val="00ED45F7"/>
    <w:rsid w:val="00EE2FE7"/>
    <w:rsid w:val="00EE35D6"/>
    <w:rsid w:val="00EE41A3"/>
    <w:rsid w:val="00EE5056"/>
    <w:rsid w:val="00EE6825"/>
    <w:rsid w:val="00EE7734"/>
    <w:rsid w:val="00EE778D"/>
    <w:rsid w:val="00EF12F9"/>
    <w:rsid w:val="00EF18FE"/>
    <w:rsid w:val="00EF1E0B"/>
    <w:rsid w:val="00EF498C"/>
    <w:rsid w:val="00EF5787"/>
    <w:rsid w:val="00EF60D0"/>
    <w:rsid w:val="00EF715E"/>
    <w:rsid w:val="00EF78A7"/>
    <w:rsid w:val="00F00773"/>
    <w:rsid w:val="00F0528D"/>
    <w:rsid w:val="00F06C67"/>
    <w:rsid w:val="00F06DFD"/>
    <w:rsid w:val="00F071D1"/>
    <w:rsid w:val="00F07533"/>
    <w:rsid w:val="00F10629"/>
    <w:rsid w:val="00F13ABF"/>
    <w:rsid w:val="00F15FA5"/>
    <w:rsid w:val="00F171D1"/>
    <w:rsid w:val="00F209B7"/>
    <w:rsid w:val="00F2376F"/>
    <w:rsid w:val="00F243D8"/>
    <w:rsid w:val="00F26D6C"/>
    <w:rsid w:val="00F30828"/>
    <w:rsid w:val="00F313D6"/>
    <w:rsid w:val="00F337B3"/>
    <w:rsid w:val="00F344DC"/>
    <w:rsid w:val="00F36869"/>
    <w:rsid w:val="00F37AF7"/>
    <w:rsid w:val="00F37F6C"/>
    <w:rsid w:val="00F40F0C"/>
    <w:rsid w:val="00F43BD9"/>
    <w:rsid w:val="00F44E0E"/>
    <w:rsid w:val="00F4766C"/>
    <w:rsid w:val="00F507D1"/>
    <w:rsid w:val="00F513C4"/>
    <w:rsid w:val="00F519CE"/>
    <w:rsid w:val="00F51ADA"/>
    <w:rsid w:val="00F5277D"/>
    <w:rsid w:val="00F53E25"/>
    <w:rsid w:val="00F607C5"/>
    <w:rsid w:val="00F60DEA"/>
    <w:rsid w:val="00F60F13"/>
    <w:rsid w:val="00F6256D"/>
    <w:rsid w:val="00F62D64"/>
    <w:rsid w:val="00F62DC9"/>
    <w:rsid w:val="00F6302A"/>
    <w:rsid w:val="00F63A76"/>
    <w:rsid w:val="00F63C9F"/>
    <w:rsid w:val="00F64C2B"/>
    <w:rsid w:val="00F651BE"/>
    <w:rsid w:val="00F67F53"/>
    <w:rsid w:val="00F703BE"/>
    <w:rsid w:val="00F71F69"/>
    <w:rsid w:val="00F72B72"/>
    <w:rsid w:val="00F74106"/>
    <w:rsid w:val="00F74BB9"/>
    <w:rsid w:val="00F75582"/>
    <w:rsid w:val="00F75A7F"/>
    <w:rsid w:val="00F75C4B"/>
    <w:rsid w:val="00F76EFA"/>
    <w:rsid w:val="00F802A6"/>
    <w:rsid w:val="00F804BE"/>
    <w:rsid w:val="00F80CC9"/>
    <w:rsid w:val="00F817CE"/>
    <w:rsid w:val="00F81B24"/>
    <w:rsid w:val="00F81F41"/>
    <w:rsid w:val="00F84064"/>
    <w:rsid w:val="00F8456C"/>
    <w:rsid w:val="00F8556E"/>
    <w:rsid w:val="00F859D8"/>
    <w:rsid w:val="00F868F5"/>
    <w:rsid w:val="00F877AF"/>
    <w:rsid w:val="00F9056A"/>
    <w:rsid w:val="00F90F8D"/>
    <w:rsid w:val="00F91535"/>
    <w:rsid w:val="00F92452"/>
    <w:rsid w:val="00F92782"/>
    <w:rsid w:val="00F93AA9"/>
    <w:rsid w:val="00F96985"/>
    <w:rsid w:val="00F97838"/>
    <w:rsid w:val="00FA0F5E"/>
    <w:rsid w:val="00FA185B"/>
    <w:rsid w:val="00FA1A23"/>
    <w:rsid w:val="00FA2BB3"/>
    <w:rsid w:val="00FA5BF1"/>
    <w:rsid w:val="00FA6205"/>
    <w:rsid w:val="00FA744F"/>
    <w:rsid w:val="00FB4C80"/>
    <w:rsid w:val="00FB6A6A"/>
    <w:rsid w:val="00FC2A5E"/>
    <w:rsid w:val="00FC4AD0"/>
    <w:rsid w:val="00FC5913"/>
    <w:rsid w:val="00FC7429"/>
    <w:rsid w:val="00FD07F6"/>
    <w:rsid w:val="00FD1EC8"/>
    <w:rsid w:val="00FD3FB3"/>
    <w:rsid w:val="00FD47ED"/>
    <w:rsid w:val="00FD74DB"/>
    <w:rsid w:val="00FD7660"/>
    <w:rsid w:val="00FD7FDA"/>
    <w:rsid w:val="00FE0655"/>
    <w:rsid w:val="00FE2365"/>
    <w:rsid w:val="00FE3CEC"/>
    <w:rsid w:val="00FE4C7B"/>
    <w:rsid w:val="00FE7336"/>
    <w:rsid w:val="00FE787C"/>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81"/>
    <o:shapelayout v:ext="edit">
      <o:idmap v:ext="edit" data="1"/>
    </o:shapelayout>
  </w:shapeDefaults>
  <w:decimalSymbol w:val="."/>
  <w:listSeparator w:val=","/>
  <w14:docId w14:val="5C8590CB"/>
  <w15:docId w15:val="{07D9817E-475D-4FF6-9F58-310062293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E3C31"/>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AE3C3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AE3C3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E3C3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E3C31"/>
    <w:pPr>
      <w:numPr>
        <w:ilvl w:val="3"/>
      </w:numPr>
      <w:outlineLvl w:val="3"/>
    </w:pPr>
    <w:rPr>
      <w:sz w:val="24"/>
      <w:szCs w:val="24"/>
    </w:rPr>
  </w:style>
  <w:style w:type="paragraph" w:styleId="Heading5">
    <w:name w:val="heading 5"/>
    <w:basedOn w:val="Heading4"/>
    <w:next w:val="Normal"/>
    <w:qFormat/>
    <w:rsid w:val="00AE3C31"/>
    <w:pPr>
      <w:numPr>
        <w:ilvl w:val="4"/>
      </w:numPr>
      <w:outlineLvl w:val="4"/>
    </w:pPr>
    <w:rPr>
      <w:sz w:val="22"/>
      <w:szCs w:val="22"/>
    </w:rPr>
  </w:style>
  <w:style w:type="paragraph" w:styleId="Heading6">
    <w:name w:val="heading 6"/>
    <w:basedOn w:val="Normal"/>
    <w:next w:val="Normal"/>
    <w:qFormat/>
    <w:rsid w:val="00AE3C31"/>
    <w:pPr>
      <w:keepNext/>
      <w:keepLines/>
      <w:numPr>
        <w:ilvl w:val="5"/>
        <w:numId w:val="1"/>
      </w:numPr>
      <w:spacing w:before="120"/>
      <w:outlineLvl w:val="5"/>
    </w:pPr>
    <w:rPr>
      <w:rFonts w:cs="Arial"/>
    </w:rPr>
  </w:style>
  <w:style w:type="paragraph" w:styleId="Heading7">
    <w:name w:val="heading 7"/>
    <w:basedOn w:val="Normal"/>
    <w:next w:val="Normal"/>
    <w:qFormat/>
    <w:rsid w:val="00AE3C31"/>
    <w:pPr>
      <w:keepNext/>
      <w:keepLines/>
      <w:numPr>
        <w:ilvl w:val="6"/>
        <w:numId w:val="1"/>
      </w:numPr>
      <w:spacing w:before="120"/>
      <w:outlineLvl w:val="6"/>
    </w:pPr>
    <w:rPr>
      <w:rFonts w:cs="Arial"/>
    </w:rPr>
  </w:style>
  <w:style w:type="paragraph" w:styleId="Heading8">
    <w:name w:val="heading 8"/>
    <w:basedOn w:val="Heading7"/>
    <w:next w:val="Normal"/>
    <w:qFormat/>
    <w:rsid w:val="00AE3C31"/>
    <w:pPr>
      <w:numPr>
        <w:ilvl w:val="7"/>
      </w:numPr>
      <w:outlineLvl w:val="7"/>
    </w:pPr>
  </w:style>
  <w:style w:type="paragraph" w:styleId="Heading9">
    <w:name w:val="heading 9"/>
    <w:basedOn w:val="Heading8"/>
    <w:next w:val="Normal"/>
    <w:qFormat/>
    <w:rsid w:val="00AE3C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E3C31"/>
    <w:pPr>
      <w:spacing w:before="180"/>
      <w:ind w:left="2693" w:hanging="2693"/>
    </w:pPr>
    <w:rPr>
      <w:b w:val="0"/>
      <w:bCs/>
    </w:rPr>
  </w:style>
  <w:style w:type="paragraph" w:styleId="TOC1">
    <w:name w:val="toc 1"/>
    <w:aliases w:val="Observation TOC2"/>
    <w:uiPriority w:val="39"/>
    <w:rsid w:val="00AE3C3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AE3C31"/>
    <w:pPr>
      <w:keepNext/>
      <w:keepLines/>
      <w:spacing w:before="180"/>
      <w:jc w:val="center"/>
    </w:pPr>
  </w:style>
  <w:style w:type="paragraph" w:styleId="Caption">
    <w:name w:val="caption"/>
    <w:basedOn w:val="Normal"/>
    <w:next w:val="Normal"/>
    <w:qFormat/>
    <w:rsid w:val="00AE3C31"/>
    <w:pPr>
      <w:spacing w:after="240"/>
      <w:jc w:val="center"/>
    </w:pPr>
    <w:rPr>
      <w:b/>
      <w:bCs/>
    </w:rPr>
  </w:style>
  <w:style w:type="paragraph" w:styleId="TOC5">
    <w:name w:val="toc 5"/>
    <w:aliases w:val="Observation TOC"/>
    <w:basedOn w:val="TOC4"/>
    <w:semiHidden/>
    <w:rsid w:val="00AE3C31"/>
    <w:pPr>
      <w:tabs>
        <w:tab w:val="right" w:pos="1701"/>
      </w:tabs>
      <w:ind w:left="1701" w:hanging="1701"/>
    </w:pPr>
  </w:style>
  <w:style w:type="paragraph" w:styleId="TOC4">
    <w:name w:val="toc 4"/>
    <w:basedOn w:val="TOC3"/>
    <w:semiHidden/>
    <w:rsid w:val="00AE3C31"/>
    <w:pPr>
      <w:ind w:left="1418" w:hanging="1418"/>
    </w:pPr>
  </w:style>
  <w:style w:type="paragraph" w:styleId="TOC3">
    <w:name w:val="toc 3"/>
    <w:basedOn w:val="TOC2"/>
    <w:semiHidden/>
    <w:rsid w:val="00AE3C31"/>
    <w:pPr>
      <w:ind w:left="1134" w:hanging="1134"/>
    </w:pPr>
  </w:style>
  <w:style w:type="paragraph" w:styleId="TOC2">
    <w:name w:val="toc 2"/>
    <w:basedOn w:val="TOC1"/>
    <w:semiHidden/>
    <w:rsid w:val="00AE3C31"/>
    <w:pPr>
      <w:keepNext w:val="0"/>
      <w:spacing w:before="0"/>
      <w:ind w:left="851" w:hanging="851"/>
    </w:pPr>
    <w:rPr>
      <w:szCs w:val="20"/>
    </w:rPr>
  </w:style>
  <w:style w:type="paragraph" w:styleId="Index2">
    <w:name w:val="index 2"/>
    <w:basedOn w:val="Index1"/>
    <w:semiHidden/>
    <w:rsid w:val="00AE3C31"/>
    <w:pPr>
      <w:ind w:left="284"/>
    </w:pPr>
  </w:style>
  <w:style w:type="paragraph" w:styleId="Index1">
    <w:name w:val="index 1"/>
    <w:basedOn w:val="Normal"/>
    <w:semiHidden/>
    <w:rsid w:val="00AE3C31"/>
    <w:pPr>
      <w:keepLines/>
      <w:spacing w:after="0"/>
    </w:pPr>
  </w:style>
  <w:style w:type="paragraph" w:styleId="DocumentMap">
    <w:name w:val="Document Map"/>
    <w:basedOn w:val="Normal"/>
    <w:semiHidden/>
    <w:rsid w:val="00AE3C31"/>
    <w:pPr>
      <w:shd w:val="clear" w:color="auto" w:fill="000080"/>
    </w:pPr>
    <w:rPr>
      <w:rFonts w:ascii="Tahoma" w:hAnsi="Tahoma" w:cs="Tahoma"/>
    </w:rPr>
  </w:style>
  <w:style w:type="paragraph" w:styleId="ListNumber2">
    <w:name w:val="List Number 2"/>
    <w:basedOn w:val="ListNumber"/>
    <w:rsid w:val="00AE3C31"/>
    <w:pPr>
      <w:ind w:left="851"/>
    </w:pPr>
  </w:style>
  <w:style w:type="paragraph" w:styleId="ListNumber">
    <w:name w:val="List Number"/>
    <w:basedOn w:val="List"/>
    <w:rsid w:val="00AE3C31"/>
  </w:style>
  <w:style w:type="paragraph" w:styleId="List">
    <w:name w:val="List"/>
    <w:basedOn w:val="Normal"/>
    <w:rsid w:val="00AE3C31"/>
    <w:pPr>
      <w:ind w:left="568" w:hanging="284"/>
    </w:pPr>
  </w:style>
  <w:style w:type="paragraph" w:styleId="Header">
    <w:name w:val="header"/>
    <w:rsid w:val="00AE3C31"/>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AE3C31"/>
    <w:rPr>
      <w:b/>
      <w:bCs/>
      <w:position w:val="6"/>
      <w:sz w:val="16"/>
      <w:szCs w:val="16"/>
    </w:rPr>
  </w:style>
  <w:style w:type="paragraph" w:styleId="FootnoteText">
    <w:name w:val="footnote text"/>
    <w:basedOn w:val="Normal"/>
    <w:semiHidden/>
    <w:rsid w:val="00AE3C31"/>
    <w:pPr>
      <w:keepLines/>
      <w:spacing w:after="0"/>
      <w:ind w:left="454" w:hanging="454"/>
    </w:pPr>
    <w:rPr>
      <w:sz w:val="16"/>
      <w:szCs w:val="16"/>
    </w:rPr>
  </w:style>
  <w:style w:type="paragraph" w:customStyle="1" w:styleId="3GPPHeader">
    <w:name w:val="3GPP_Header"/>
    <w:basedOn w:val="Normal"/>
    <w:rsid w:val="00AE3C31"/>
    <w:pPr>
      <w:tabs>
        <w:tab w:val="left" w:pos="1701"/>
        <w:tab w:val="right" w:pos="9639"/>
      </w:tabs>
      <w:spacing w:after="240"/>
    </w:pPr>
    <w:rPr>
      <w:b/>
      <w:sz w:val="24"/>
    </w:rPr>
  </w:style>
  <w:style w:type="paragraph" w:styleId="TOC9">
    <w:name w:val="toc 9"/>
    <w:basedOn w:val="TOC8"/>
    <w:semiHidden/>
    <w:rsid w:val="00AE3C31"/>
    <w:pPr>
      <w:ind w:left="1418" w:hanging="1418"/>
    </w:pPr>
  </w:style>
  <w:style w:type="paragraph" w:styleId="TOC6">
    <w:name w:val="toc 6"/>
    <w:basedOn w:val="TOC5"/>
    <w:next w:val="Normal"/>
    <w:semiHidden/>
    <w:rsid w:val="00AE3C31"/>
    <w:pPr>
      <w:ind w:left="1985" w:hanging="1985"/>
    </w:pPr>
  </w:style>
  <w:style w:type="paragraph" w:styleId="TOC7">
    <w:name w:val="toc 7"/>
    <w:basedOn w:val="TOC6"/>
    <w:next w:val="Normal"/>
    <w:semiHidden/>
    <w:rsid w:val="00AE3C31"/>
    <w:pPr>
      <w:ind w:left="2268" w:hanging="2268"/>
    </w:pPr>
  </w:style>
  <w:style w:type="paragraph" w:styleId="ListBullet2">
    <w:name w:val="List Bullet 2"/>
    <w:basedOn w:val="ListBullet"/>
    <w:rsid w:val="00AE3C31"/>
    <w:pPr>
      <w:numPr>
        <w:numId w:val="6"/>
      </w:numPr>
    </w:pPr>
  </w:style>
  <w:style w:type="paragraph" w:styleId="ListBullet">
    <w:name w:val="List Bullet"/>
    <w:basedOn w:val="BodyText"/>
    <w:rsid w:val="00AE3C31"/>
    <w:pPr>
      <w:numPr>
        <w:numId w:val="5"/>
      </w:numPr>
    </w:pPr>
  </w:style>
  <w:style w:type="paragraph" w:styleId="ListBullet3">
    <w:name w:val="List Bullet 3"/>
    <w:basedOn w:val="ListBullet2"/>
    <w:rsid w:val="00AE3C31"/>
    <w:pPr>
      <w:numPr>
        <w:numId w:val="7"/>
      </w:numPr>
    </w:pPr>
  </w:style>
  <w:style w:type="paragraph" w:customStyle="1" w:styleId="EQ">
    <w:name w:val="EQ"/>
    <w:basedOn w:val="Normal"/>
    <w:next w:val="Normal"/>
    <w:rsid w:val="00AE3C31"/>
    <w:pPr>
      <w:keepLines/>
      <w:tabs>
        <w:tab w:val="center" w:pos="4536"/>
        <w:tab w:val="right" w:pos="9072"/>
      </w:tabs>
      <w:spacing w:after="180"/>
      <w:jc w:val="left"/>
    </w:pPr>
    <w:rPr>
      <w:noProof/>
      <w:lang w:eastAsia="en-US"/>
    </w:rPr>
  </w:style>
  <w:style w:type="paragraph" w:styleId="List2">
    <w:name w:val="List 2"/>
    <w:basedOn w:val="List"/>
    <w:rsid w:val="00AE3C31"/>
    <w:pPr>
      <w:ind w:left="851"/>
    </w:pPr>
  </w:style>
  <w:style w:type="paragraph" w:styleId="List3">
    <w:name w:val="List 3"/>
    <w:basedOn w:val="List2"/>
    <w:rsid w:val="00AE3C31"/>
    <w:pPr>
      <w:ind w:left="1135"/>
    </w:pPr>
  </w:style>
  <w:style w:type="paragraph" w:styleId="List4">
    <w:name w:val="List 4"/>
    <w:basedOn w:val="List3"/>
    <w:rsid w:val="00AE3C31"/>
    <w:pPr>
      <w:ind w:left="1418"/>
    </w:pPr>
  </w:style>
  <w:style w:type="paragraph" w:styleId="List5">
    <w:name w:val="List 5"/>
    <w:basedOn w:val="List4"/>
    <w:rsid w:val="00AE3C31"/>
    <w:pPr>
      <w:ind w:left="1702"/>
    </w:pPr>
  </w:style>
  <w:style w:type="paragraph" w:customStyle="1" w:styleId="EditorsNote">
    <w:name w:val="Editor's Note"/>
    <w:basedOn w:val="Normal"/>
    <w:rsid w:val="00AE3C31"/>
    <w:pPr>
      <w:keepLines/>
      <w:spacing w:after="180"/>
      <w:ind w:left="1135" w:hanging="851"/>
      <w:jc w:val="left"/>
    </w:pPr>
    <w:rPr>
      <w:color w:val="FF0000"/>
      <w:lang w:eastAsia="en-US"/>
    </w:rPr>
  </w:style>
  <w:style w:type="paragraph" w:styleId="ListBullet4">
    <w:name w:val="List Bullet 4"/>
    <w:basedOn w:val="ListBullet3"/>
    <w:rsid w:val="00AE3C31"/>
    <w:pPr>
      <w:numPr>
        <w:numId w:val="8"/>
      </w:numPr>
    </w:pPr>
  </w:style>
  <w:style w:type="paragraph" w:styleId="ListBullet5">
    <w:name w:val="List Bullet 5"/>
    <w:basedOn w:val="ListBullet4"/>
    <w:rsid w:val="00AE3C31"/>
    <w:pPr>
      <w:numPr>
        <w:numId w:val="4"/>
      </w:numPr>
    </w:pPr>
  </w:style>
  <w:style w:type="paragraph" w:styleId="Footer">
    <w:name w:val="footer"/>
    <w:basedOn w:val="Header"/>
    <w:link w:val="FooterChar"/>
    <w:rsid w:val="00AE3C31"/>
    <w:pPr>
      <w:jc w:val="center"/>
    </w:pPr>
    <w:rPr>
      <w:i/>
      <w:iCs/>
    </w:rPr>
  </w:style>
  <w:style w:type="paragraph" w:customStyle="1" w:styleId="Reference">
    <w:name w:val="Reference"/>
    <w:basedOn w:val="Normal"/>
    <w:link w:val="ReferenceChar"/>
    <w:rsid w:val="00AE3C31"/>
    <w:pPr>
      <w:numPr>
        <w:numId w:val="2"/>
      </w:numPr>
    </w:pPr>
  </w:style>
  <w:style w:type="paragraph" w:styleId="BalloonText">
    <w:name w:val="Balloon Text"/>
    <w:basedOn w:val="Normal"/>
    <w:semiHidden/>
    <w:rsid w:val="00AE3C31"/>
    <w:rPr>
      <w:rFonts w:ascii="Tahoma" w:hAnsi="Tahoma" w:cs="Tahoma"/>
      <w:sz w:val="16"/>
      <w:szCs w:val="16"/>
    </w:rPr>
  </w:style>
  <w:style w:type="character" w:styleId="PageNumber">
    <w:name w:val="page number"/>
    <w:basedOn w:val="DefaultParagraphFont"/>
    <w:semiHidden/>
    <w:rsid w:val="00AE3C31"/>
  </w:style>
  <w:style w:type="paragraph" w:styleId="BodyText">
    <w:name w:val="Body Text"/>
    <w:basedOn w:val="Normal"/>
    <w:link w:val="BodyTextChar"/>
    <w:rsid w:val="00AE3C31"/>
  </w:style>
  <w:style w:type="character" w:styleId="Hyperlink">
    <w:name w:val="Hyperlink"/>
    <w:uiPriority w:val="99"/>
    <w:rsid w:val="00AE3C31"/>
    <w:rPr>
      <w:color w:val="0000FF"/>
      <w:u w:val="single"/>
      <w:lang w:val="en-GB"/>
    </w:rPr>
  </w:style>
  <w:style w:type="character" w:styleId="FollowedHyperlink">
    <w:name w:val="FollowedHyperlink"/>
    <w:semiHidden/>
    <w:rsid w:val="00AE3C31"/>
    <w:rPr>
      <w:color w:val="FF0000"/>
      <w:u w:val="single"/>
    </w:rPr>
  </w:style>
  <w:style w:type="character" w:styleId="CommentReference">
    <w:name w:val="annotation reference"/>
    <w:semiHidden/>
    <w:rsid w:val="00AE3C31"/>
    <w:rPr>
      <w:sz w:val="16"/>
      <w:szCs w:val="16"/>
    </w:rPr>
  </w:style>
  <w:style w:type="paragraph" w:styleId="CommentText">
    <w:name w:val="annotation text"/>
    <w:basedOn w:val="Normal"/>
    <w:semiHidden/>
    <w:rsid w:val="00AE3C31"/>
  </w:style>
  <w:style w:type="paragraph" w:styleId="CommentSubject">
    <w:name w:val="annotation subject"/>
    <w:basedOn w:val="CommentText"/>
    <w:next w:val="CommentText"/>
    <w:semiHidden/>
    <w:rsid w:val="00AE3C3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E3C31"/>
    <w:rPr>
      <w:rFonts w:ascii="Arial" w:eastAsia="Times New Roman" w:hAnsi="Arial" w:cs="Arial"/>
      <w:sz w:val="36"/>
      <w:szCs w:val="36"/>
      <w:lang w:val="en-GB" w:eastAsia="zh-CN"/>
    </w:rPr>
  </w:style>
  <w:style w:type="paragraph" w:customStyle="1" w:styleId="B1">
    <w:name w:val="B1"/>
    <w:basedOn w:val="List"/>
    <w:rsid w:val="00AE3C31"/>
    <w:pPr>
      <w:spacing w:after="180"/>
      <w:jc w:val="left"/>
    </w:pPr>
    <w:rPr>
      <w:lang w:eastAsia="en-US"/>
    </w:rPr>
  </w:style>
  <w:style w:type="paragraph" w:customStyle="1" w:styleId="B2">
    <w:name w:val="B2"/>
    <w:basedOn w:val="List2"/>
    <w:rsid w:val="00AE3C31"/>
    <w:pPr>
      <w:spacing w:after="180"/>
      <w:jc w:val="left"/>
    </w:pPr>
    <w:rPr>
      <w:lang w:eastAsia="en-US"/>
    </w:rPr>
  </w:style>
  <w:style w:type="paragraph" w:customStyle="1" w:styleId="B3">
    <w:name w:val="B3"/>
    <w:basedOn w:val="List3"/>
    <w:rsid w:val="00AE3C31"/>
    <w:pPr>
      <w:spacing w:after="180"/>
      <w:jc w:val="left"/>
    </w:pPr>
    <w:rPr>
      <w:lang w:eastAsia="en-US"/>
    </w:rPr>
  </w:style>
  <w:style w:type="paragraph" w:customStyle="1" w:styleId="B4">
    <w:name w:val="B4"/>
    <w:basedOn w:val="List4"/>
    <w:rsid w:val="00AE3C31"/>
    <w:pPr>
      <w:spacing w:after="180"/>
      <w:jc w:val="left"/>
    </w:pPr>
    <w:rPr>
      <w:lang w:eastAsia="en-US"/>
    </w:rPr>
  </w:style>
  <w:style w:type="paragraph" w:customStyle="1" w:styleId="Proposal">
    <w:name w:val="Proposal"/>
    <w:basedOn w:val="Normal"/>
    <w:rsid w:val="00AE3C31"/>
    <w:pPr>
      <w:numPr>
        <w:numId w:val="3"/>
      </w:numPr>
      <w:tabs>
        <w:tab w:val="clear" w:pos="1304"/>
        <w:tab w:val="left" w:pos="1701"/>
      </w:tabs>
      <w:ind w:left="1701" w:hanging="1701"/>
    </w:pPr>
    <w:rPr>
      <w:b/>
      <w:bCs/>
    </w:rPr>
  </w:style>
  <w:style w:type="character" w:customStyle="1" w:styleId="BodyTextChar">
    <w:name w:val="Body Text Char"/>
    <w:link w:val="BodyText"/>
    <w:rsid w:val="00AE3C31"/>
    <w:rPr>
      <w:rFonts w:ascii="Arial" w:eastAsia="Times New Roman" w:hAnsi="Arial"/>
      <w:lang w:val="en-GB" w:eastAsia="zh-CN"/>
    </w:rPr>
  </w:style>
  <w:style w:type="paragraph" w:customStyle="1" w:styleId="B5">
    <w:name w:val="B5"/>
    <w:basedOn w:val="List5"/>
    <w:rsid w:val="00AE3C31"/>
    <w:pPr>
      <w:spacing w:after="180"/>
      <w:jc w:val="left"/>
    </w:pPr>
    <w:rPr>
      <w:lang w:eastAsia="en-US"/>
    </w:rPr>
  </w:style>
  <w:style w:type="paragraph" w:customStyle="1" w:styleId="EX">
    <w:name w:val="EX"/>
    <w:basedOn w:val="Normal"/>
    <w:rsid w:val="00AE3C31"/>
    <w:pPr>
      <w:keepLines/>
      <w:spacing w:after="180"/>
      <w:ind w:left="1702" w:hanging="1418"/>
      <w:jc w:val="left"/>
    </w:pPr>
    <w:rPr>
      <w:lang w:eastAsia="en-US"/>
    </w:rPr>
  </w:style>
  <w:style w:type="paragraph" w:customStyle="1" w:styleId="EW">
    <w:name w:val="EW"/>
    <w:basedOn w:val="EX"/>
    <w:rsid w:val="00AE3C31"/>
    <w:pPr>
      <w:spacing w:after="0"/>
    </w:pPr>
  </w:style>
  <w:style w:type="paragraph" w:customStyle="1" w:styleId="TAL">
    <w:name w:val="TAL"/>
    <w:basedOn w:val="Normal"/>
    <w:link w:val="TALCar"/>
    <w:rsid w:val="00AE3C31"/>
    <w:pPr>
      <w:keepNext/>
      <w:keepLines/>
      <w:spacing w:after="0"/>
      <w:jc w:val="left"/>
    </w:pPr>
    <w:rPr>
      <w:sz w:val="18"/>
      <w:lang w:eastAsia="en-US"/>
    </w:rPr>
  </w:style>
  <w:style w:type="paragraph" w:customStyle="1" w:styleId="TAC">
    <w:name w:val="TAC"/>
    <w:basedOn w:val="TAL"/>
    <w:rsid w:val="00AE3C31"/>
    <w:pPr>
      <w:jc w:val="center"/>
    </w:pPr>
  </w:style>
  <w:style w:type="paragraph" w:customStyle="1" w:styleId="TAH">
    <w:name w:val="TAH"/>
    <w:basedOn w:val="TAC"/>
    <w:link w:val="TAHCar"/>
    <w:rsid w:val="00AE3C31"/>
    <w:rPr>
      <w:b/>
    </w:rPr>
  </w:style>
  <w:style w:type="paragraph" w:customStyle="1" w:styleId="TAN">
    <w:name w:val="TAN"/>
    <w:basedOn w:val="TAL"/>
    <w:rsid w:val="00AE3C31"/>
    <w:pPr>
      <w:ind w:left="851" w:hanging="851"/>
    </w:pPr>
  </w:style>
  <w:style w:type="paragraph" w:customStyle="1" w:styleId="TAR">
    <w:name w:val="TAR"/>
    <w:basedOn w:val="TAL"/>
    <w:rsid w:val="00AE3C31"/>
    <w:pPr>
      <w:jc w:val="right"/>
    </w:pPr>
  </w:style>
  <w:style w:type="paragraph" w:customStyle="1" w:styleId="TH">
    <w:name w:val="TH"/>
    <w:basedOn w:val="Normal"/>
    <w:link w:val="THChar"/>
    <w:rsid w:val="00AE3C31"/>
    <w:pPr>
      <w:keepNext/>
      <w:keepLines/>
      <w:spacing w:before="60" w:after="180"/>
      <w:jc w:val="center"/>
    </w:pPr>
    <w:rPr>
      <w:b/>
      <w:lang w:eastAsia="en-US"/>
    </w:rPr>
  </w:style>
  <w:style w:type="paragraph" w:customStyle="1" w:styleId="TF">
    <w:name w:val="TF"/>
    <w:aliases w:val="left"/>
    <w:basedOn w:val="TH"/>
    <w:link w:val="TFChar"/>
    <w:rsid w:val="00AE3C31"/>
    <w:pPr>
      <w:keepNext w:val="0"/>
      <w:spacing w:before="0" w:after="240"/>
    </w:pPr>
  </w:style>
  <w:style w:type="paragraph" w:customStyle="1" w:styleId="TT">
    <w:name w:val="TT"/>
    <w:basedOn w:val="Heading1"/>
    <w:next w:val="Normal"/>
    <w:rsid w:val="00AE3C31"/>
    <w:pPr>
      <w:numPr>
        <w:numId w:val="0"/>
      </w:numPr>
      <w:ind w:left="1134" w:hanging="1134"/>
      <w:outlineLvl w:val="9"/>
    </w:pPr>
    <w:rPr>
      <w:rFonts w:cs="Times New Roman"/>
      <w:szCs w:val="20"/>
      <w:lang w:eastAsia="en-US"/>
    </w:rPr>
  </w:style>
  <w:style w:type="paragraph" w:customStyle="1" w:styleId="ZA">
    <w:name w:val="ZA"/>
    <w:rsid w:val="00AE3C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E3C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AE3C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AE3C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AE3C31"/>
  </w:style>
  <w:style w:type="paragraph" w:customStyle="1" w:styleId="ZH">
    <w:name w:val="ZH"/>
    <w:rsid w:val="00AE3C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AE3C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E3C31"/>
    <w:pPr>
      <w:framePr w:hRule="auto" w:wrap="notBeside" w:y="852"/>
    </w:pPr>
    <w:rPr>
      <w:i w:val="0"/>
      <w:sz w:val="40"/>
    </w:rPr>
  </w:style>
  <w:style w:type="paragraph" w:customStyle="1" w:styleId="ZU">
    <w:name w:val="ZU"/>
    <w:rsid w:val="00AE3C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AE3C31"/>
    <w:pPr>
      <w:framePr w:wrap="notBeside" w:y="16161"/>
    </w:pPr>
  </w:style>
  <w:style w:type="paragraph" w:customStyle="1" w:styleId="FP">
    <w:name w:val="FP"/>
    <w:basedOn w:val="Normal"/>
    <w:rsid w:val="00AE3C31"/>
    <w:pPr>
      <w:spacing w:after="0"/>
      <w:jc w:val="left"/>
    </w:pPr>
    <w:rPr>
      <w:lang w:eastAsia="en-US"/>
    </w:rPr>
  </w:style>
  <w:style w:type="paragraph" w:customStyle="1" w:styleId="Observation">
    <w:name w:val="Observation"/>
    <w:basedOn w:val="Proposal"/>
    <w:qFormat/>
    <w:rsid w:val="00AE3C31"/>
    <w:pPr>
      <w:numPr>
        <w:numId w:val="9"/>
      </w:numPr>
      <w:ind w:left="1701" w:hanging="1701"/>
    </w:pPr>
  </w:style>
  <w:style w:type="paragraph" w:styleId="TableofFigures">
    <w:name w:val="table of figures"/>
    <w:basedOn w:val="Normal"/>
    <w:next w:val="Normal"/>
    <w:uiPriority w:val="99"/>
    <w:rsid w:val="00AE3C3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B0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F171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1Light1">
    <w:name w:val="List Table 1 Light1"/>
    <w:basedOn w:val="TableNormal"/>
    <w:uiPriority w:val="46"/>
    <w:rsid w:val="00F171D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oc-title">
    <w:name w:val="Doc-title"/>
    <w:basedOn w:val="Normal"/>
    <w:next w:val="Doc-text2"/>
    <w:link w:val="Doc-titleChar"/>
    <w:qFormat/>
    <w:rsid w:val="00290FC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90FC6"/>
    <w:rPr>
      <w:rFonts w:ascii="Arial" w:eastAsia="MS Mincho" w:hAnsi="Arial"/>
      <w:noProof/>
      <w:szCs w:val="24"/>
      <w:lang w:val="en-GB" w:eastAsia="en-GB"/>
    </w:rPr>
  </w:style>
  <w:style w:type="character" w:customStyle="1" w:styleId="TALCar">
    <w:name w:val="TAL Car"/>
    <w:link w:val="TAL"/>
    <w:rsid w:val="0001724D"/>
    <w:rPr>
      <w:rFonts w:ascii="Arial" w:eastAsia="Times New Roman" w:hAnsi="Arial"/>
      <w:sz w:val="18"/>
      <w:lang w:val="en-GB" w:eastAsia="en-US"/>
    </w:rPr>
  </w:style>
  <w:style w:type="paragraph" w:customStyle="1" w:styleId="PL">
    <w:name w:val="PL"/>
    <w:link w:val="PLChar"/>
    <w:rsid w:val="00017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GB"/>
    </w:rPr>
  </w:style>
  <w:style w:type="character" w:customStyle="1" w:styleId="PLChar">
    <w:name w:val="PL Char"/>
    <w:link w:val="PL"/>
    <w:rsid w:val="0001724D"/>
    <w:rPr>
      <w:rFonts w:ascii="Courier New" w:eastAsia="Times New Roman" w:hAnsi="Courier New"/>
      <w:noProof/>
      <w:sz w:val="16"/>
      <w:lang w:val="en-GB" w:eastAsia="en-GB"/>
    </w:rPr>
  </w:style>
  <w:style w:type="character" w:customStyle="1" w:styleId="THChar">
    <w:name w:val="TH Char"/>
    <w:link w:val="TH"/>
    <w:rsid w:val="0001724D"/>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478619478">
      <w:bodyDiv w:val="1"/>
      <w:marLeft w:val="0"/>
      <w:marRight w:val="0"/>
      <w:marTop w:val="0"/>
      <w:marBottom w:val="0"/>
      <w:divBdr>
        <w:top w:val="none" w:sz="0" w:space="0" w:color="auto"/>
        <w:left w:val="none" w:sz="0" w:space="0" w:color="auto"/>
        <w:bottom w:val="none" w:sz="0" w:space="0" w:color="auto"/>
        <w:right w:val="none" w:sz="0" w:space="0" w:color="auto"/>
      </w:divBdr>
    </w:div>
    <w:div w:id="707993202">
      <w:bodyDiv w:val="1"/>
      <w:marLeft w:val="0"/>
      <w:marRight w:val="0"/>
      <w:marTop w:val="0"/>
      <w:marBottom w:val="0"/>
      <w:divBdr>
        <w:top w:val="none" w:sz="0" w:space="0" w:color="auto"/>
        <w:left w:val="none" w:sz="0" w:space="0" w:color="auto"/>
        <w:bottom w:val="none" w:sz="0" w:space="0" w:color="auto"/>
        <w:right w:val="none" w:sz="0" w:space="0" w:color="auto"/>
      </w:divBdr>
    </w:div>
    <w:div w:id="769472461">
      <w:bodyDiv w:val="1"/>
      <w:marLeft w:val="0"/>
      <w:marRight w:val="0"/>
      <w:marTop w:val="0"/>
      <w:marBottom w:val="0"/>
      <w:divBdr>
        <w:top w:val="none" w:sz="0" w:space="0" w:color="auto"/>
        <w:left w:val="none" w:sz="0" w:space="0" w:color="auto"/>
        <w:bottom w:val="none" w:sz="0" w:space="0" w:color="auto"/>
        <w:right w:val="none" w:sz="0" w:space="0" w:color="auto"/>
      </w:divBdr>
      <w:divsChild>
        <w:div w:id="1312173956">
          <w:marLeft w:val="835"/>
          <w:marRight w:val="0"/>
          <w:marTop w:val="77"/>
          <w:marBottom w:val="0"/>
          <w:divBdr>
            <w:top w:val="none" w:sz="0" w:space="0" w:color="auto"/>
            <w:left w:val="none" w:sz="0" w:space="0" w:color="auto"/>
            <w:bottom w:val="none" w:sz="0" w:space="0" w:color="auto"/>
            <w:right w:val="none" w:sz="0" w:space="0" w:color="auto"/>
          </w:divBdr>
        </w:div>
        <w:div w:id="173226962">
          <w:marLeft w:val="835"/>
          <w:marRight w:val="0"/>
          <w:marTop w:val="77"/>
          <w:marBottom w:val="0"/>
          <w:divBdr>
            <w:top w:val="none" w:sz="0" w:space="0" w:color="auto"/>
            <w:left w:val="none" w:sz="0" w:space="0" w:color="auto"/>
            <w:bottom w:val="none" w:sz="0" w:space="0" w:color="auto"/>
            <w:right w:val="none" w:sz="0" w:space="0" w:color="auto"/>
          </w:divBdr>
        </w:div>
        <w:div w:id="539711702">
          <w:marLeft w:val="835"/>
          <w:marRight w:val="0"/>
          <w:marTop w:val="77"/>
          <w:marBottom w:val="0"/>
          <w:divBdr>
            <w:top w:val="none" w:sz="0" w:space="0" w:color="auto"/>
            <w:left w:val="none" w:sz="0" w:space="0" w:color="auto"/>
            <w:bottom w:val="none" w:sz="0" w:space="0" w:color="auto"/>
            <w:right w:val="none" w:sz="0" w:space="0" w:color="auto"/>
          </w:divBdr>
        </w:div>
      </w:divsChild>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03989837">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5NUHHDQN7SK2-1-177368</_dlc_DocId>
    <TaxCatchAll xmlns="08b2df90-05d3-4030-90d4-c9feeb4a1cd9">
      <Value>10</Value>
      <Value>9</Value>
      <Value>8</Value>
      <Value>3</Value>
      <Value>1</Value>
    </TaxCatchAll>
    <_dlc_DocIdUrl xmlns="08b2df90-05d3-4030-90d4-c9feeb4a1cd9">
      <Url>https://ericoll.internal.ericsson.com/sites/star/_layouts/DocIdRedir.aspx?ID=5NUHHDQN7SK2-1-177368</Url>
      <Description>5NUHHDQN7SK2-1-177368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46BA4-953F-424E-AD6A-5470DFF92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990CC6-4011-44F7-94D9-55D75BF5F549}">
  <ds:schemaRefs>
    <ds:schemaRef ds:uri="http://schemas.microsoft.com/sharepoint/events"/>
  </ds:schemaRefs>
</ds:datastoreItem>
</file>

<file path=customXml/itemProps3.xml><?xml version="1.0" encoding="utf-8"?>
<ds:datastoreItem xmlns:ds="http://schemas.openxmlformats.org/officeDocument/2006/customXml" ds:itemID="{4FA5BE0A-3EA8-4C1F-A207-9DB862A3FA0D}">
  <ds:schemaRefs>
    <ds:schemaRef ds:uri="http://schemas.microsoft.com/sharepoint/v3/contenttype/forms"/>
  </ds:schemaRefs>
</ds:datastoreItem>
</file>

<file path=customXml/itemProps4.xml><?xml version="1.0" encoding="utf-8"?>
<ds:datastoreItem xmlns:ds="http://schemas.openxmlformats.org/officeDocument/2006/customXml" ds:itemID="{9D5B5D8F-E697-43FE-AE05-D423B46FB953}">
  <ds:schemaRefs>
    <ds:schemaRef ds:uri="Microsoft.SharePoint.Taxonomy.ContentTypeSync"/>
  </ds:schemaRefs>
</ds:datastoreItem>
</file>

<file path=customXml/itemProps5.xml><?xml version="1.0" encoding="utf-8"?>
<ds:datastoreItem xmlns:ds="http://schemas.openxmlformats.org/officeDocument/2006/customXml" ds:itemID="{314654AA-20C7-40E7-8CE0-9B50F80753CB}">
  <ds:schemaRefs>
    <ds:schemaRef ds:uri="http://schemas.microsoft.com/office/infopath/2007/PartnerControls"/>
    <ds:schemaRef ds:uri="http://purl.org/dc/terms/"/>
    <ds:schemaRef ds:uri="http://purl.org/dc/dcmitype/"/>
    <ds:schemaRef ds:uri="08b2df90-05d3-4030-90d4-c9feeb4a1cd9"/>
    <ds:schemaRef ds:uri="http://schemas.microsoft.com/office/2006/documentManagement/types"/>
    <ds:schemaRef ds:uri="http://schemas.microsoft.com/office/2006/metadata/properties"/>
    <ds:schemaRef ds:uri="http://www.w3.org/XML/1998/namespace"/>
    <ds:schemaRef ds:uri="http://purl.org/dc/elements/1.1/"/>
    <ds:schemaRef ds:uri="7789c8df-cd92-43c1-8a83-195dbc0f0a0a"/>
    <ds:schemaRef ds:uri="http://schemas.openxmlformats.org/package/2006/metadata/core-properties"/>
    <ds:schemaRef ds:uri="http://schemas.microsoft.com/sharepoint/v4"/>
  </ds:schemaRefs>
</ds:datastoreItem>
</file>

<file path=customXml/itemProps6.xml><?xml version="1.0" encoding="utf-8"?>
<ds:datastoreItem xmlns:ds="http://schemas.openxmlformats.org/officeDocument/2006/customXml" ds:itemID="{372846F8-FCF9-4C0E-AAA6-C06FA2616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8</Pages>
  <Words>1828</Words>
  <Characters>10423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cp:lastModifiedBy>
  <cp:revision>2</cp:revision>
  <cp:lastPrinted>2008-01-31T07:09:00Z</cp:lastPrinted>
  <dcterms:created xsi:type="dcterms:W3CDTF">2017-06-16T22:24:00Z</dcterms:created>
  <dcterms:modified xsi:type="dcterms:W3CDTF">2017-06-16T22:24:00Z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03bf2f9d-399a-4ff3-83bc-39aabc3b0145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